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7E0C0" w14:textId="77B3D137" w:rsidR="007814C2" w:rsidRPr="0071235F" w:rsidRDefault="00063B18" w:rsidP="000E01BB">
      <w:pPr>
        <w:jc w:val="center"/>
        <w:rPr>
          <w:rFonts w:ascii="Times New Roman" w:hAnsi="Times New Roman"/>
          <w:b/>
          <w:sz w:val="24"/>
          <w:szCs w:val="24"/>
        </w:rPr>
      </w:pPr>
      <w:r>
        <w:rPr>
          <w:rFonts w:ascii="Times New Roman" w:hAnsi="Times New Roman"/>
          <w:b/>
          <w:sz w:val="24"/>
          <w:szCs w:val="24"/>
        </w:rPr>
        <w:t>[NAME OF JURISDICTION]</w:t>
      </w:r>
    </w:p>
    <w:p w14:paraId="0107A77F" w14:textId="77777777" w:rsidR="0032761E" w:rsidRPr="0071235F" w:rsidRDefault="0032761E" w:rsidP="000E01BB">
      <w:pPr>
        <w:pBdr>
          <w:bottom w:val="single" w:sz="6" w:space="1" w:color="auto"/>
        </w:pBdr>
        <w:jc w:val="center"/>
        <w:rPr>
          <w:rFonts w:ascii="Times New Roman" w:hAnsi="Times New Roman"/>
          <w:sz w:val="24"/>
          <w:szCs w:val="24"/>
        </w:rPr>
      </w:pPr>
    </w:p>
    <w:p w14:paraId="1DB175E6" w14:textId="77777777" w:rsidR="00D0546F" w:rsidRPr="0071235F" w:rsidRDefault="00D0546F" w:rsidP="000E01BB">
      <w:pPr>
        <w:spacing w:before="19"/>
        <w:rPr>
          <w:rFonts w:ascii="Times New Roman" w:hAnsi="Times New Roman"/>
          <w:b/>
          <w:sz w:val="24"/>
          <w:szCs w:val="24"/>
        </w:rPr>
      </w:pPr>
    </w:p>
    <w:p w14:paraId="3C04CC54" w14:textId="77777777" w:rsidR="004730E7" w:rsidRDefault="005C772D" w:rsidP="000E01BB">
      <w:pPr>
        <w:pBdr>
          <w:bottom w:val="single" w:sz="6" w:space="1" w:color="auto"/>
        </w:pBdr>
        <w:jc w:val="center"/>
        <w:rPr>
          <w:rFonts w:ascii="Times New Roman" w:hAnsi="Times New Roman"/>
          <w:b/>
          <w:sz w:val="24"/>
          <w:szCs w:val="24"/>
        </w:rPr>
      </w:pPr>
      <w:r w:rsidRPr="005C772D">
        <w:rPr>
          <w:rFonts w:ascii="Times New Roman" w:hAnsi="Times New Roman"/>
          <w:b/>
          <w:sz w:val="24"/>
          <w:szCs w:val="24"/>
        </w:rPr>
        <w:t xml:space="preserve">EXECUTIVE </w:t>
      </w:r>
      <w:r w:rsidRPr="000D1C84">
        <w:rPr>
          <w:rFonts w:ascii="Times New Roman" w:hAnsi="Times New Roman"/>
          <w:b/>
          <w:sz w:val="24"/>
          <w:szCs w:val="24"/>
        </w:rPr>
        <w:t xml:space="preserve">ORDER </w:t>
      </w:r>
      <w:r w:rsidR="000D1C84" w:rsidRPr="000D1C84">
        <w:rPr>
          <w:rFonts w:ascii="Times New Roman" w:hAnsi="Times New Roman"/>
          <w:b/>
          <w:sz w:val="24"/>
          <w:szCs w:val="24"/>
        </w:rPr>
        <w:t xml:space="preserve">PROVIDING FOR </w:t>
      </w:r>
    </w:p>
    <w:p w14:paraId="1F1F7458" w14:textId="77777777" w:rsidR="0071235F" w:rsidRPr="005C772D" w:rsidRDefault="004730E7" w:rsidP="000E01BB">
      <w:pPr>
        <w:pBdr>
          <w:bottom w:val="single" w:sz="6" w:space="1" w:color="auto"/>
        </w:pBdr>
        <w:jc w:val="center"/>
        <w:rPr>
          <w:rFonts w:ascii="Times New Roman" w:hAnsi="Times New Roman"/>
          <w:b/>
          <w:sz w:val="24"/>
          <w:szCs w:val="24"/>
        </w:rPr>
      </w:pPr>
      <w:r>
        <w:rPr>
          <w:rFonts w:ascii="Times New Roman" w:hAnsi="Times New Roman"/>
          <w:b/>
          <w:sz w:val="24"/>
          <w:szCs w:val="24"/>
        </w:rPr>
        <w:t>INTERNET NEUTRALITY PRINCIPLES IN</w:t>
      </w:r>
      <w:r w:rsidR="008340B0">
        <w:rPr>
          <w:rFonts w:ascii="Times New Roman" w:hAnsi="Times New Roman"/>
          <w:b/>
          <w:sz w:val="24"/>
          <w:szCs w:val="24"/>
        </w:rPr>
        <w:t xml:space="preserve"> STATE </w:t>
      </w:r>
      <w:r>
        <w:rPr>
          <w:rFonts w:ascii="Times New Roman" w:hAnsi="Times New Roman"/>
          <w:b/>
          <w:sz w:val="24"/>
          <w:szCs w:val="24"/>
        </w:rPr>
        <w:t>PROCUREMENT</w:t>
      </w:r>
    </w:p>
    <w:p w14:paraId="14BF0A38" w14:textId="77777777" w:rsidR="005C772D" w:rsidRPr="0071235F" w:rsidRDefault="005C772D" w:rsidP="000E01BB">
      <w:pPr>
        <w:pBdr>
          <w:bottom w:val="single" w:sz="6" w:space="1" w:color="auto"/>
        </w:pBdr>
        <w:jc w:val="center"/>
        <w:rPr>
          <w:rFonts w:ascii="Times New Roman" w:hAnsi="Times New Roman"/>
          <w:sz w:val="24"/>
          <w:szCs w:val="24"/>
        </w:rPr>
      </w:pPr>
    </w:p>
    <w:p w14:paraId="7FF7CD4C" w14:textId="77777777" w:rsidR="0032761E" w:rsidRPr="0071235F" w:rsidRDefault="0032761E" w:rsidP="000E01BB">
      <w:pPr>
        <w:rPr>
          <w:rFonts w:ascii="Times New Roman" w:hAnsi="Times New Roman"/>
          <w:sz w:val="24"/>
          <w:szCs w:val="24"/>
        </w:rPr>
      </w:pPr>
    </w:p>
    <w:p w14:paraId="3C0D7C31" w14:textId="08FEC3F2" w:rsidR="00936547" w:rsidRDefault="005C772D" w:rsidP="003F4D35">
      <w:pPr>
        <w:rPr>
          <w:rFonts w:ascii="Times New Roman" w:hAnsi="Times New Roman"/>
          <w:sz w:val="24"/>
          <w:szCs w:val="24"/>
        </w:rPr>
      </w:pPr>
      <w:r w:rsidRPr="002D75C4">
        <w:rPr>
          <w:rFonts w:ascii="Times New Roman" w:hAnsi="Times New Roman"/>
          <w:b/>
          <w:sz w:val="24"/>
          <w:szCs w:val="24"/>
        </w:rPr>
        <w:t>WHEREAS</w:t>
      </w:r>
      <w:r w:rsidR="001E29A8">
        <w:rPr>
          <w:rFonts w:ascii="Times New Roman" w:hAnsi="Times New Roman"/>
          <w:sz w:val="24"/>
          <w:szCs w:val="24"/>
        </w:rPr>
        <w:t>,</w:t>
      </w:r>
      <w:r w:rsidR="004E7460">
        <w:rPr>
          <w:rFonts w:ascii="Times New Roman" w:hAnsi="Times New Roman"/>
          <w:sz w:val="24"/>
          <w:szCs w:val="24"/>
        </w:rPr>
        <w:t xml:space="preserve"> </w:t>
      </w:r>
      <w:r w:rsidR="004E7460">
        <w:rPr>
          <w:rFonts w:ascii="Times New Roman" w:hAnsi="Times New Roman"/>
          <w:sz w:val="24"/>
          <w:szCs w:val="24"/>
        </w:rPr>
        <w:softHyphen/>
      </w:r>
      <w:r w:rsidR="004E7460">
        <w:rPr>
          <w:rFonts w:ascii="Times New Roman" w:hAnsi="Times New Roman"/>
          <w:sz w:val="24"/>
          <w:szCs w:val="24"/>
        </w:rPr>
        <w:softHyphen/>
      </w:r>
      <w:r w:rsidR="004E7460">
        <w:rPr>
          <w:rFonts w:ascii="Times New Roman" w:hAnsi="Times New Roman"/>
          <w:sz w:val="24"/>
          <w:szCs w:val="24"/>
        </w:rPr>
        <w:softHyphen/>
      </w:r>
      <w:r w:rsidR="004E7460">
        <w:rPr>
          <w:rFonts w:ascii="Times New Roman" w:hAnsi="Times New Roman"/>
          <w:sz w:val="24"/>
          <w:szCs w:val="24"/>
        </w:rPr>
        <w:softHyphen/>
      </w:r>
      <w:r w:rsidR="004E7460">
        <w:rPr>
          <w:rFonts w:ascii="Times New Roman" w:hAnsi="Times New Roman"/>
          <w:sz w:val="24"/>
          <w:szCs w:val="24"/>
        </w:rPr>
        <w:softHyphen/>
      </w:r>
      <w:r w:rsidR="004E7460">
        <w:rPr>
          <w:rFonts w:ascii="Times New Roman" w:hAnsi="Times New Roman"/>
          <w:sz w:val="24"/>
          <w:szCs w:val="24"/>
        </w:rPr>
        <w:softHyphen/>
      </w:r>
      <w:r w:rsidR="00936547">
        <w:rPr>
          <w:rFonts w:ascii="Times New Roman" w:hAnsi="Times New Roman"/>
          <w:sz w:val="24"/>
          <w:szCs w:val="24"/>
        </w:rPr>
        <w:t>the</w:t>
      </w:r>
      <w:r w:rsidR="00BE4F7F">
        <w:rPr>
          <w:rFonts w:ascii="Times New Roman" w:hAnsi="Times New Roman"/>
          <w:sz w:val="24"/>
          <w:szCs w:val="24"/>
        </w:rPr>
        <w:t xml:space="preserve"> free and open</w:t>
      </w:r>
      <w:r w:rsidR="00936547">
        <w:rPr>
          <w:rFonts w:ascii="Times New Roman" w:hAnsi="Times New Roman"/>
          <w:sz w:val="24"/>
          <w:szCs w:val="24"/>
        </w:rPr>
        <w:t xml:space="preserve"> exchange of information, secured by a free and open internet, has never been more essential to modern social, commercial, and civic life;</w:t>
      </w:r>
    </w:p>
    <w:p w14:paraId="7737E1DB" w14:textId="35E0809A" w:rsidR="008B42BE" w:rsidRDefault="008B42BE" w:rsidP="003F4D35">
      <w:pPr>
        <w:rPr>
          <w:rFonts w:ascii="Times New Roman" w:hAnsi="Times New Roman"/>
          <w:sz w:val="24"/>
          <w:szCs w:val="24"/>
        </w:rPr>
      </w:pPr>
    </w:p>
    <w:p w14:paraId="61DA14DC" w14:textId="657B4D88" w:rsidR="0083556E" w:rsidRDefault="008B42BE" w:rsidP="003F4D35">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w:t>
      </w:r>
      <w:r w:rsidR="00063B18">
        <w:rPr>
          <w:rFonts w:ascii="Times New Roman" w:hAnsi="Times New Roman"/>
          <w:sz w:val="24"/>
          <w:szCs w:val="24"/>
        </w:rPr>
        <w:t>citizens</w:t>
      </w:r>
      <w:r>
        <w:rPr>
          <w:rFonts w:ascii="Times New Roman" w:hAnsi="Times New Roman"/>
          <w:sz w:val="24"/>
          <w:szCs w:val="24"/>
        </w:rPr>
        <w:t xml:space="preserve"> expect and rely on the </w:t>
      </w:r>
      <w:r w:rsidR="0083556E">
        <w:rPr>
          <w:rFonts w:ascii="Times New Roman" w:hAnsi="Times New Roman"/>
          <w:sz w:val="24"/>
          <w:szCs w:val="24"/>
        </w:rPr>
        <w:t xml:space="preserve">traditional </w:t>
      </w:r>
      <w:r>
        <w:rPr>
          <w:rFonts w:ascii="Times New Roman" w:hAnsi="Times New Roman"/>
          <w:sz w:val="24"/>
          <w:szCs w:val="24"/>
        </w:rPr>
        <w:t xml:space="preserve">principle that internet </w:t>
      </w:r>
      <w:r w:rsidR="001C3E9D">
        <w:rPr>
          <w:rFonts w:ascii="Times New Roman" w:hAnsi="Times New Roman"/>
          <w:sz w:val="24"/>
          <w:szCs w:val="24"/>
        </w:rPr>
        <w:t>service providers</w:t>
      </w:r>
      <w:r>
        <w:rPr>
          <w:rFonts w:ascii="Times New Roman" w:hAnsi="Times New Roman"/>
          <w:sz w:val="24"/>
          <w:szCs w:val="24"/>
        </w:rPr>
        <w:t xml:space="preserve"> w</w:t>
      </w:r>
      <w:r w:rsidR="00283D62">
        <w:rPr>
          <w:rFonts w:ascii="Times New Roman" w:hAnsi="Times New Roman"/>
          <w:sz w:val="24"/>
          <w:szCs w:val="24"/>
        </w:rPr>
        <w:t>ill not</w:t>
      </w:r>
      <w:r>
        <w:rPr>
          <w:rFonts w:ascii="Times New Roman" w:hAnsi="Times New Roman"/>
          <w:sz w:val="24"/>
          <w:szCs w:val="24"/>
        </w:rPr>
        <w:t xml:space="preserve"> pick and choose what content they can see—rather, </w:t>
      </w:r>
      <w:r w:rsidR="00063B18">
        <w:rPr>
          <w:rFonts w:ascii="Times New Roman" w:hAnsi="Times New Roman"/>
          <w:sz w:val="24"/>
          <w:szCs w:val="24"/>
        </w:rPr>
        <w:t xml:space="preserve">citizens </w:t>
      </w:r>
      <w:r>
        <w:rPr>
          <w:rFonts w:ascii="Times New Roman" w:hAnsi="Times New Roman"/>
          <w:sz w:val="24"/>
          <w:szCs w:val="24"/>
        </w:rPr>
        <w:t xml:space="preserve">expect that their internet </w:t>
      </w:r>
      <w:r w:rsidR="001C3E9D">
        <w:rPr>
          <w:rFonts w:ascii="Times New Roman" w:hAnsi="Times New Roman"/>
          <w:sz w:val="24"/>
          <w:szCs w:val="24"/>
        </w:rPr>
        <w:t>service providers</w:t>
      </w:r>
      <w:r>
        <w:rPr>
          <w:rFonts w:ascii="Times New Roman" w:hAnsi="Times New Roman"/>
          <w:sz w:val="24"/>
          <w:szCs w:val="24"/>
        </w:rPr>
        <w:t xml:space="preserve"> will be “neutral” and abide by principles commonly referred to as “internet neutrality”</w:t>
      </w:r>
      <w:r w:rsidR="0083556E">
        <w:rPr>
          <w:rFonts w:ascii="Times New Roman" w:hAnsi="Times New Roman"/>
          <w:sz w:val="24"/>
          <w:szCs w:val="24"/>
        </w:rPr>
        <w:t>;</w:t>
      </w:r>
    </w:p>
    <w:p w14:paraId="28C0366D" w14:textId="77874992" w:rsidR="008B42BE" w:rsidRDefault="008B42BE" w:rsidP="003F4D35">
      <w:pPr>
        <w:rPr>
          <w:rFonts w:ascii="Times New Roman" w:hAnsi="Times New Roman"/>
          <w:sz w:val="24"/>
          <w:szCs w:val="24"/>
        </w:rPr>
      </w:pPr>
    </w:p>
    <w:p w14:paraId="77D3B1E1" w14:textId="6000E066" w:rsidR="008B42BE" w:rsidRPr="001D0699" w:rsidRDefault="008B42BE" w:rsidP="003F4D35">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guided by principles of internet neutrality, the information society </w:t>
      </w:r>
      <w:r w:rsidR="0083556E">
        <w:rPr>
          <w:rFonts w:ascii="Times New Roman" w:hAnsi="Times New Roman"/>
          <w:sz w:val="24"/>
          <w:szCs w:val="24"/>
        </w:rPr>
        <w:t>and</w:t>
      </w:r>
      <w:r>
        <w:rPr>
          <w:rFonts w:ascii="Times New Roman" w:hAnsi="Times New Roman"/>
          <w:sz w:val="24"/>
          <w:szCs w:val="24"/>
        </w:rPr>
        <w:t xml:space="preserve"> </w:t>
      </w:r>
      <w:r w:rsidR="00063B18">
        <w:rPr>
          <w:rFonts w:ascii="Times New Roman" w:hAnsi="Times New Roman"/>
          <w:sz w:val="24"/>
          <w:szCs w:val="24"/>
        </w:rPr>
        <w:t xml:space="preserve">our </w:t>
      </w:r>
      <w:r w:rsidR="0083556E">
        <w:rPr>
          <w:rFonts w:ascii="Times New Roman" w:hAnsi="Times New Roman"/>
          <w:sz w:val="24"/>
          <w:szCs w:val="24"/>
        </w:rPr>
        <w:t>economy have</w:t>
      </w:r>
      <w:r>
        <w:rPr>
          <w:rFonts w:ascii="Times New Roman" w:hAnsi="Times New Roman"/>
          <w:sz w:val="24"/>
          <w:szCs w:val="24"/>
        </w:rPr>
        <w:t xml:space="preserve"> flourished;</w:t>
      </w:r>
    </w:p>
    <w:p w14:paraId="70B7087A" w14:textId="7D1818A2" w:rsidR="005C772D" w:rsidRDefault="005C772D" w:rsidP="003F4D35">
      <w:pPr>
        <w:rPr>
          <w:rFonts w:ascii="Times New Roman" w:hAnsi="Times New Roman"/>
          <w:sz w:val="24"/>
          <w:szCs w:val="24"/>
        </w:rPr>
      </w:pPr>
    </w:p>
    <w:p w14:paraId="703D9176" w14:textId="7A9BAF31" w:rsidR="00936547" w:rsidRDefault="00BE4F7F" w:rsidP="003F4D35">
      <w:pPr>
        <w:rPr>
          <w:rFonts w:ascii="Times New Roman" w:hAnsi="Times New Roman"/>
          <w:sz w:val="24"/>
          <w:szCs w:val="24"/>
        </w:rPr>
      </w:pPr>
      <w:r w:rsidRPr="002D75C4">
        <w:rPr>
          <w:rFonts w:ascii="Times New Roman" w:hAnsi="Times New Roman"/>
          <w:b/>
          <w:sz w:val="24"/>
          <w:szCs w:val="24"/>
        </w:rPr>
        <w:t>WHEREAS</w:t>
      </w:r>
      <w:r w:rsidRPr="005C772D">
        <w:rPr>
          <w:rFonts w:ascii="Times New Roman" w:hAnsi="Times New Roman"/>
          <w:sz w:val="24"/>
          <w:szCs w:val="24"/>
        </w:rPr>
        <w:t>,</w:t>
      </w:r>
      <w:r w:rsidR="00936547">
        <w:rPr>
          <w:rFonts w:ascii="Times New Roman" w:hAnsi="Times New Roman"/>
          <w:sz w:val="24"/>
          <w:szCs w:val="24"/>
        </w:rPr>
        <w:t xml:space="preserve"> citizens rely on a free and open internet to meet the world—to learn, to entertain, to make informed personal choices about their families and to make public choices about our society;</w:t>
      </w:r>
    </w:p>
    <w:p w14:paraId="42F559EE" w14:textId="77777777" w:rsidR="00936547" w:rsidRDefault="00936547" w:rsidP="003F4D35">
      <w:pPr>
        <w:rPr>
          <w:rFonts w:ascii="Times New Roman" w:hAnsi="Times New Roman"/>
          <w:sz w:val="24"/>
          <w:szCs w:val="24"/>
        </w:rPr>
      </w:pPr>
    </w:p>
    <w:p w14:paraId="544E71E1" w14:textId="7F50C7F4" w:rsidR="00936547" w:rsidRDefault="00936547" w:rsidP="003F4D35">
      <w:pPr>
        <w:rPr>
          <w:rFonts w:ascii="Times New Roman" w:hAnsi="Times New Roman"/>
          <w:sz w:val="24"/>
          <w:szCs w:val="24"/>
        </w:rPr>
      </w:pPr>
      <w:r w:rsidRPr="002D75C4">
        <w:rPr>
          <w:rFonts w:ascii="Times New Roman" w:hAnsi="Times New Roman"/>
          <w:b/>
          <w:sz w:val="24"/>
          <w:szCs w:val="24"/>
        </w:rPr>
        <w:t>WHEREAS</w:t>
      </w:r>
      <w:r w:rsidR="00BE4F7F">
        <w:rPr>
          <w:rFonts w:ascii="Times New Roman" w:hAnsi="Times New Roman"/>
          <w:sz w:val="24"/>
          <w:szCs w:val="24"/>
        </w:rPr>
        <w:t>, businesses</w:t>
      </w:r>
      <w:r>
        <w:rPr>
          <w:rFonts w:ascii="Times New Roman" w:hAnsi="Times New Roman"/>
          <w:sz w:val="24"/>
          <w:szCs w:val="24"/>
        </w:rPr>
        <w:t xml:space="preserve"> rely on a free and open internet to enter new markets, to gain new insights, </w:t>
      </w:r>
      <w:r w:rsidR="008B42BE">
        <w:rPr>
          <w:rFonts w:ascii="Times New Roman" w:hAnsi="Times New Roman"/>
          <w:sz w:val="24"/>
          <w:szCs w:val="24"/>
        </w:rPr>
        <w:t xml:space="preserve">to recruit, </w:t>
      </w:r>
      <w:r>
        <w:rPr>
          <w:rFonts w:ascii="Times New Roman" w:hAnsi="Times New Roman"/>
          <w:sz w:val="24"/>
          <w:szCs w:val="24"/>
        </w:rPr>
        <w:t xml:space="preserve">to compete, and to </w:t>
      </w:r>
      <w:r w:rsidR="0083556E">
        <w:rPr>
          <w:rFonts w:ascii="Times New Roman" w:hAnsi="Times New Roman"/>
          <w:sz w:val="24"/>
          <w:szCs w:val="24"/>
        </w:rPr>
        <w:t>grow</w:t>
      </w:r>
      <w:r>
        <w:rPr>
          <w:rFonts w:ascii="Times New Roman" w:hAnsi="Times New Roman"/>
          <w:sz w:val="24"/>
          <w:szCs w:val="24"/>
        </w:rPr>
        <w:t xml:space="preserve">—few changes in human communications have </w:t>
      </w:r>
      <w:r w:rsidR="0083556E">
        <w:rPr>
          <w:rFonts w:ascii="Times New Roman" w:hAnsi="Times New Roman"/>
          <w:sz w:val="24"/>
          <w:szCs w:val="24"/>
        </w:rPr>
        <w:t>revolutionized</w:t>
      </w:r>
      <w:r>
        <w:rPr>
          <w:rFonts w:ascii="Times New Roman" w:hAnsi="Times New Roman"/>
          <w:sz w:val="24"/>
          <w:szCs w:val="24"/>
        </w:rPr>
        <w:t xml:space="preserve"> commerce so quickly;</w:t>
      </w:r>
    </w:p>
    <w:p w14:paraId="5F26FA8D" w14:textId="7566E88F" w:rsidR="0083556E" w:rsidRDefault="0083556E" w:rsidP="003F4D35">
      <w:pPr>
        <w:rPr>
          <w:rFonts w:ascii="Times New Roman" w:hAnsi="Times New Roman"/>
          <w:sz w:val="24"/>
          <w:szCs w:val="24"/>
        </w:rPr>
      </w:pPr>
    </w:p>
    <w:p w14:paraId="07F4A107" w14:textId="4BD1D9FF" w:rsidR="0083556E" w:rsidRPr="001D0699" w:rsidRDefault="0083556E" w:rsidP="003F4D35">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educational institutions rely on a free and open internet to provide </w:t>
      </w:r>
      <w:r w:rsidR="00063B18">
        <w:rPr>
          <w:rFonts w:ascii="Times New Roman" w:hAnsi="Times New Roman"/>
          <w:sz w:val="24"/>
          <w:szCs w:val="24"/>
        </w:rPr>
        <w:t>citizen</w:t>
      </w:r>
      <w:r>
        <w:rPr>
          <w:rFonts w:ascii="Times New Roman" w:hAnsi="Times New Roman"/>
          <w:sz w:val="24"/>
          <w:szCs w:val="24"/>
        </w:rPr>
        <w:t>s with world-class educational opportunities;</w:t>
      </w:r>
    </w:p>
    <w:p w14:paraId="41B4E3E8" w14:textId="5E9E7798" w:rsidR="008B42BE" w:rsidRDefault="008B42BE" w:rsidP="003F4D35">
      <w:pPr>
        <w:rPr>
          <w:rFonts w:ascii="Times New Roman" w:hAnsi="Times New Roman"/>
          <w:sz w:val="24"/>
          <w:szCs w:val="24"/>
        </w:rPr>
      </w:pPr>
    </w:p>
    <w:p w14:paraId="039584A5" w14:textId="27D7BAF4" w:rsidR="008B42BE" w:rsidRDefault="008B42BE" w:rsidP="008B42BE">
      <w:pPr>
        <w:rPr>
          <w:rFonts w:ascii="Times New Roman" w:hAnsi="Times New Roman"/>
          <w:sz w:val="24"/>
          <w:szCs w:val="24"/>
        </w:rPr>
      </w:pPr>
      <w:r w:rsidRPr="002D75C4">
        <w:rPr>
          <w:rFonts w:ascii="Times New Roman" w:hAnsi="Times New Roman"/>
          <w:b/>
          <w:sz w:val="24"/>
          <w:szCs w:val="24"/>
        </w:rPr>
        <w:t>WHEREAS</w:t>
      </w:r>
      <w:r>
        <w:rPr>
          <w:rFonts w:ascii="Times New Roman" w:hAnsi="Times New Roman"/>
          <w:sz w:val="24"/>
          <w:szCs w:val="24"/>
        </w:rPr>
        <w:t xml:space="preserve">, as federal regulators recently illustrated, a free and open internet is not guaranteed—it is susceptible to corporate and political </w:t>
      </w:r>
      <w:r w:rsidR="00695BAE">
        <w:rPr>
          <w:rFonts w:ascii="Times New Roman" w:hAnsi="Times New Roman"/>
          <w:sz w:val="24"/>
          <w:szCs w:val="24"/>
        </w:rPr>
        <w:t>degradation</w:t>
      </w:r>
      <w:r>
        <w:rPr>
          <w:rFonts w:ascii="Times New Roman" w:hAnsi="Times New Roman"/>
          <w:sz w:val="24"/>
          <w:szCs w:val="24"/>
        </w:rPr>
        <w:t xml:space="preserve">, and its protection requires constant vigilance </w:t>
      </w:r>
      <w:r w:rsidR="00695BAE">
        <w:rPr>
          <w:rFonts w:ascii="Times New Roman" w:hAnsi="Times New Roman"/>
          <w:sz w:val="24"/>
          <w:szCs w:val="24"/>
        </w:rPr>
        <w:t>by consumers, market participants, and governments alike;</w:t>
      </w:r>
    </w:p>
    <w:p w14:paraId="1A2BE40E" w14:textId="20D8B685" w:rsidR="0083556E" w:rsidRDefault="0083556E" w:rsidP="008B42BE">
      <w:pPr>
        <w:rPr>
          <w:rFonts w:ascii="Times New Roman" w:hAnsi="Times New Roman"/>
          <w:sz w:val="24"/>
          <w:szCs w:val="24"/>
        </w:rPr>
      </w:pPr>
    </w:p>
    <w:p w14:paraId="34DEC018" w14:textId="784DE3FD" w:rsidR="0083556E" w:rsidRPr="001D0699" w:rsidRDefault="0083556E" w:rsidP="008B42BE">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the loss of internet neutrality principles threatens to increase the costs of accessing and sharing information for people and for businesses alike; </w:t>
      </w:r>
    </w:p>
    <w:p w14:paraId="678B979D" w14:textId="714457F8" w:rsidR="00695BAE" w:rsidRDefault="00695BAE" w:rsidP="008B42BE">
      <w:pPr>
        <w:rPr>
          <w:rFonts w:ascii="Times New Roman" w:hAnsi="Times New Roman"/>
          <w:sz w:val="24"/>
          <w:szCs w:val="24"/>
        </w:rPr>
      </w:pPr>
    </w:p>
    <w:p w14:paraId="39E10CD3" w14:textId="6D3968C8" w:rsidR="00695BAE" w:rsidRPr="009814C7" w:rsidRDefault="00695BAE" w:rsidP="00695BAE">
      <w:pPr>
        <w:rPr>
          <w:rFonts w:ascii="Times New Roman" w:hAnsi="Times New Roman"/>
          <w:sz w:val="24"/>
          <w:szCs w:val="24"/>
        </w:rPr>
      </w:pPr>
      <w:r w:rsidRPr="002D75C4">
        <w:rPr>
          <w:rFonts w:ascii="Times New Roman" w:hAnsi="Times New Roman"/>
          <w:b/>
          <w:sz w:val="24"/>
          <w:szCs w:val="24"/>
        </w:rPr>
        <w:t>WHEREAS</w:t>
      </w:r>
      <w:r>
        <w:rPr>
          <w:rFonts w:ascii="Times New Roman" w:hAnsi="Times New Roman"/>
          <w:sz w:val="24"/>
          <w:szCs w:val="24"/>
        </w:rPr>
        <w:t xml:space="preserve">, the Federal Communications Commission (FCC) has argued that violations of internet neutrality principles may violate state competition and fair trade practices laws, which requires the vigilance and attention of state governments; </w:t>
      </w:r>
    </w:p>
    <w:p w14:paraId="00DD41DE" w14:textId="51806627" w:rsidR="008B42BE" w:rsidRDefault="008B42BE" w:rsidP="008B42BE">
      <w:pPr>
        <w:rPr>
          <w:rFonts w:ascii="Times New Roman" w:hAnsi="Times New Roman"/>
          <w:sz w:val="24"/>
          <w:szCs w:val="24"/>
        </w:rPr>
      </w:pPr>
    </w:p>
    <w:p w14:paraId="45DBBE5C" w14:textId="665485D0" w:rsidR="001D0699" w:rsidRDefault="001D0699" w:rsidP="008B42BE">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xml:space="preserve">, significant broadband and mobile internet services providers </w:t>
      </w:r>
      <w:r w:rsidR="00063B18">
        <w:rPr>
          <w:rFonts w:ascii="Times New Roman" w:hAnsi="Times New Roman"/>
          <w:sz w:val="24"/>
          <w:szCs w:val="24"/>
        </w:rPr>
        <w:t>have</w:t>
      </w:r>
      <w:r>
        <w:rPr>
          <w:rFonts w:ascii="Times New Roman" w:hAnsi="Times New Roman"/>
          <w:sz w:val="24"/>
          <w:szCs w:val="24"/>
        </w:rPr>
        <w:t xml:space="preserve"> </w:t>
      </w:r>
      <w:r w:rsidR="00F94841">
        <w:rPr>
          <w:rFonts w:ascii="Times New Roman" w:hAnsi="Times New Roman"/>
          <w:sz w:val="24"/>
          <w:szCs w:val="24"/>
        </w:rPr>
        <w:t xml:space="preserve">made public pledges </w:t>
      </w:r>
      <w:r>
        <w:rPr>
          <w:rFonts w:ascii="Times New Roman" w:hAnsi="Times New Roman"/>
          <w:sz w:val="24"/>
          <w:szCs w:val="24"/>
        </w:rPr>
        <w:t xml:space="preserve">to adhere to certain internet neutrality principles in the wake of changes by federal regulators; </w:t>
      </w:r>
    </w:p>
    <w:p w14:paraId="3D90AEDA" w14:textId="77777777" w:rsidR="001D0699" w:rsidRDefault="001D0699" w:rsidP="008B42BE">
      <w:pPr>
        <w:rPr>
          <w:rFonts w:ascii="Times New Roman" w:hAnsi="Times New Roman"/>
          <w:sz w:val="24"/>
          <w:szCs w:val="24"/>
        </w:rPr>
      </w:pPr>
    </w:p>
    <w:p w14:paraId="552CA892" w14:textId="44F18207" w:rsidR="008B42BE" w:rsidRPr="00063B18" w:rsidRDefault="008B42BE" w:rsidP="008B42BE">
      <w:pPr>
        <w:rPr>
          <w:rFonts w:ascii="Times New Roman" w:hAnsi="Times New Roman"/>
          <w:sz w:val="24"/>
          <w:szCs w:val="24"/>
        </w:rPr>
      </w:pPr>
      <w:r w:rsidRPr="00063B18">
        <w:rPr>
          <w:rFonts w:ascii="Times New Roman" w:hAnsi="Times New Roman"/>
          <w:b/>
          <w:sz w:val="24"/>
          <w:szCs w:val="24"/>
        </w:rPr>
        <w:t>WHEREAS</w:t>
      </w:r>
      <w:r w:rsidRPr="00063B18">
        <w:rPr>
          <w:rFonts w:ascii="Times New Roman" w:hAnsi="Times New Roman"/>
          <w:sz w:val="24"/>
          <w:szCs w:val="24"/>
        </w:rPr>
        <w:t xml:space="preserve">, </w:t>
      </w:r>
      <w:r w:rsidR="00063B18" w:rsidRPr="00063B18">
        <w:rPr>
          <w:rFonts w:ascii="Times New Roman" w:hAnsi="Times New Roman"/>
          <w:sz w:val="24"/>
          <w:szCs w:val="24"/>
        </w:rPr>
        <w:t>[</w:t>
      </w:r>
      <w:r w:rsidR="00063B18">
        <w:rPr>
          <w:rFonts w:ascii="Times New Roman" w:hAnsi="Times New Roman"/>
          <w:sz w:val="24"/>
          <w:szCs w:val="24"/>
        </w:rPr>
        <w:t>Jurisdiction</w:t>
      </w:r>
      <w:r w:rsidR="00063B18" w:rsidRPr="00063B18">
        <w:rPr>
          <w:rFonts w:ascii="Times New Roman" w:hAnsi="Times New Roman"/>
          <w:sz w:val="24"/>
          <w:szCs w:val="24"/>
        </w:rPr>
        <w:t xml:space="preserve">] </w:t>
      </w:r>
      <w:r w:rsidR="00695BAE" w:rsidRPr="00063B18">
        <w:rPr>
          <w:rFonts w:ascii="Times New Roman" w:hAnsi="Times New Roman"/>
          <w:sz w:val="24"/>
          <w:szCs w:val="24"/>
        </w:rPr>
        <w:t>is a significant purchaser of internet services;</w:t>
      </w:r>
    </w:p>
    <w:p w14:paraId="1C421CF6" w14:textId="2F5DBE0B" w:rsidR="00F92719" w:rsidRPr="00063B18" w:rsidRDefault="00F92719" w:rsidP="008B42BE">
      <w:pPr>
        <w:rPr>
          <w:rFonts w:ascii="Times New Roman" w:hAnsi="Times New Roman"/>
          <w:sz w:val="24"/>
          <w:szCs w:val="24"/>
        </w:rPr>
      </w:pPr>
    </w:p>
    <w:p w14:paraId="454F704D" w14:textId="138DA8FE" w:rsidR="00F92719" w:rsidRDefault="00F92719" w:rsidP="008B42BE">
      <w:pPr>
        <w:rPr>
          <w:rFonts w:ascii="Times New Roman" w:hAnsi="Times New Roman"/>
          <w:sz w:val="24"/>
          <w:szCs w:val="24"/>
        </w:rPr>
      </w:pPr>
      <w:r w:rsidRPr="00063B18">
        <w:rPr>
          <w:rFonts w:ascii="Times New Roman" w:hAnsi="Times New Roman"/>
          <w:b/>
          <w:sz w:val="24"/>
          <w:szCs w:val="24"/>
        </w:rPr>
        <w:lastRenderedPageBreak/>
        <w:t>WHEREAS</w:t>
      </w:r>
      <w:r w:rsidRPr="00063B18">
        <w:rPr>
          <w:rFonts w:ascii="Times New Roman" w:hAnsi="Times New Roman"/>
          <w:sz w:val="24"/>
          <w:szCs w:val="24"/>
        </w:rPr>
        <w:t>, the purpose of this Executive Order is</w:t>
      </w:r>
      <w:r w:rsidR="00283D62" w:rsidRPr="00063B18">
        <w:rPr>
          <w:rFonts w:ascii="Times New Roman" w:hAnsi="Times New Roman"/>
          <w:sz w:val="24"/>
          <w:szCs w:val="24"/>
        </w:rPr>
        <w:t xml:space="preserve"> to ensure</w:t>
      </w:r>
      <w:r w:rsidRPr="00063B18">
        <w:rPr>
          <w:rFonts w:ascii="Times New Roman" w:hAnsi="Times New Roman"/>
          <w:sz w:val="24"/>
          <w:szCs w:val="24"/>
        </w:rPr>
        <w:t xml:space="preserve"> the efficient procurement of goods and services for the </w:t>
      </w:r>
      <w:r w:rsidR="00063B18" w:rsidRPr="00063B18">
        <w:rPr>
          <w:rFonts w:ascii="Times New Roman" w:hAnsi="Times New Roman"/>
          <w:sz w:val="24"/>
          <w:szCs w:val="24"/>
        </w:rPr>
        <w:t>[</w:t>
      </w:r>
      <w:r w:rsidR="00063B18">
        <w:rPr>
          <w:rFonts w:ascii="Times New Roman" w:hAnsi="Times New Roman"/>
          <w:sz w:val="24"/>
          <w:szCs w:val="24"/>
        </w:rPr>
        <w:t>Jurisdiction</w:t>
      </w:r>
      <w:r w:rsidR="00063B18" w:rsidRPr="00063B18">
        <w:rPr>
          <w:rFonts w:ascii="Times New Roman" w:hAnsi="Times New Roman"/>
          <w:sz w:val="24"/>
          <w:szCs w:val="24"/>
        </w:rPr>
        <w:t xml:space="preserve">]; </w:t>
      </w:r>
      <w:r w:rsidRPr="00063B18">
        <w:rPr>
          <w:rFonts w:ascii="Times New Roman" w:hAnsi="Times New Roman"/>
          <w:sz w:val="24"/>
          <w:szCs w:val="24"/>
        </w:rPr>
        <w:t xml:space="preserve">the uniform application of internet neutrality principles in </w:t>
      </w:r>
      <w:r w:rsidR="00063B18" w:rsidRPr="00063B18">
        <w:rPr>
          <w:rFonts w:ascii="Times New Roman" w:hAnsi="Times New Roman"/>
          <w:sz w:val="24"/>
          <w:szCs w:val="24"/>
        </w:rPr>
        <w:t>[</w:t>
      </w:r>
      <w:r w:rsidR="00063B18">
        <w:rPr>
          <w:rFonts w:ascii="Times New Roman" w:hAnsi="Times New Roman"/>
          <w:sz w:val="24"/>
          <w:szCs w:val="24"/>
        </w:rPr>
        <w:t>Jurisdiction</w:t>
      </w:r>
      <w:r w:rsidR="00063B18" w:rsidRPr="00063B18">
        <w:rPr>
          <w:rFonts w:ascii="Times New Roman" w:hAnsi="Times New Roman"/>
          <w:sz w:val="24"/>
          <w:szCs w:val="24"/>
        </w:rPr>
        <w:t xml:space="preserve">] </w:t>
      </w:r>
      <w:r w:rsidRPr="00063B18">
        <w:rPr>
          <w:rFonts w:ascii="Times New Roman" w:hAnsi="Times New Roman"/>
          <w:sz w:val="24"/>
          <w:szCs w:val="24"/>
        </w:rPr>
        <w:t xml:space="preserve">is closely related to the delivery of predictable, stable, high quality internet service for the </w:t>
      </w:r>
      <w:r w:rsidR="00063B18" w:rsidRPr="00063B18">
        <w:rPr>
          <w:rFonts w:ascii="Times New Roman" w:hAnsi="Times New Roman"/>
          <w:sz w:val="24"/>
          <w:szCs w:val="24"/>
        </w:rPr>
        <w:t>[</w:t>
      </w:r>
      <w:r w:rsidR="00063B18">
        <w:rPr>
          <w:rFonts w:ascii="Times New Roman" w:hAnsi="Times New Roman"/>
          <w:sz w:val="24"/>
          <w:szCs w:val="24"/>
        </w:rPr>
        <w:t>Jurisdiction]</w:t>
      </w:r>
      <w:r>
        <w:rPr>
          <w:rFonts w:ascii="Times New Roman" w:hAnsi="Times New Roman"/>
          <w:sz w:val="24"/>
          <w:szCs w:val="24"/>
        </w:rPr>
        <w:t>, and</w:t>
      </w:r>
      <w:r w:rsidR="00FE6519">
        <w:rPr>
          <w:rFonts w:ascii="Times New Roman" w:hAnsi="Times New Roman"/>
          <w:sz w:val="24"/>
          <w:szCs w:val="24"/>
        </w:rPr>
        <w:t xml:space="preserve"> this Executive Order</w:t>
      </w:r>
      <w:r>
        <w:rPr>
          <w:rFonts w:ascii="Times New Roman" w:hAnsi="Times New Roman"/>
          <w:sz w:val="24"/>
          <w:szCs w:val="24"/>
        </w:rPr>
        <w:t xml:space="preserve"> is an essential response for state procurement policy and local economic needs</w:t>
      </w:r>
      <w:r w:rsidR="00F66F46">
        <w:rPr>
          <w:rFonts w:ascii="Times New Roman" w:hAnsi="Times New Roman"/>
          <w:sz w:val="24"/>
          <w:szCs w:val="24"/>
        </w:rPr>
        <w:t>;</w:t>
      </w:r>
    </w:p>
    <w:p w14:paraId="59CEDA63" w14:textId="6F9CEF83" w:rsidR="00F66F46" w:rsidRDefault="00F66F46" w:rsidP="008B42BE">
      <w:pPr>
        <w:rPr>
          <w:rFonts w:ascii="Times New Roman" w:hAnsi="Times New Roman"/>
          <w:sz w:val="24"/>
          <w:szCs w:val="24"/>
        </w:rPr>
      </w:pPr>
    </w:p>
    <w:p w14:paraId="729D75D7" w14:textId="02BD2EDD" w:rsidR="00F66F46" w:rsidRDefault="00F66F46" w:rsidP="008B42BE">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t</w:t>
      </w:r>
      <w:r w:rsidRPr="00F66F46">
        <w:rPr>
          <w:rFonts w:ascii="Times New Roman" w:hAnsi="Times New Roman"/>
          <w:sz w:val="24"/>
          <w:szCs w:val="24"/>
        </w:rPr>
        <w:t xml:space="preserve">he </w:t>
      </w:r>
      <w:r w:rsidR="00063B18">
        <w:rPr>
          <w:rFonts w:ascii="Times New Roman" w:hAnsi="Times New Roman"/>
          <w:sz w:val="24"/>
          <w:szCs w:val="24"/>
        </w:rPr>
        <w:t xml:space="preserve">[Jurisdiction] </w:t>
      </w:r>
      <w:r w:rsidRPr="00F66F46">
        <w:rPr>
          <w:rFonts w:ascii="Times New Roman" w:hAnsi="Times New Roman"/>
          <w:sz w:val="24"/>
          <w:szCs w:val="24"/>
        </w:rPr>
        <w:t xml:space="preserve">has a distributed data storage model and thousands of employees </w:t>
      </w:r>
      <w:r w:rsidR="00FA6802" w:rsidRPr="00F66F46">
        <w:rPr>
          <w:rFonts w:ascii="Times New Roman" w:hAnsi="Times New Roman"/>
          <w:sz w:val="24"/>
          <w:szCs w:val="24"/>
        </w:rPr>
        <w:t>across</w:t>
      </w:r>
      <w:r w:rsidRPr="00F66F46">
        <w:rPr>
          <w:rFonts w:ascii="Times New Roman" w:hAnsi="Times New Roman"/>
          <w:sz w:val="24"/>
          <w:szCs w:val="24"/>
        </w:rPr>
        <w:t xml:space="preserve"> the </w:t>
      </w:r>
      <w:r w:rsidR="007842F0">
        <w:rPr>
          <w:rFonts w:ascii="Times New Roman" w:hAnsi="Times New Roman"/>
          <w:sz w:val="24"/>
          <w:szCs w:val="24"/>
        </w:rPr>
        <w:t>[Jurisdiction]</w:t>
      </w:r>
      <w:r>
        <w:rPr>
          <w:rFonts w:ascii="Times New Roman" w:hAnsi="Times New Roman"/>
          <w:sz w:val="24"/>
          <w:szCs w:val="24"/>
        </w:rPr>
        <w:t xml:space="preserve">—paid </w:t>
      </w:r>
      <w:r w:rsidRPr="00F66F46">
        <w:rPr>
          <w:rFonts w:ascii="Times New Roman" w:hAnsi="Times New Roman"/>
          <w:sz w:val="24"/>
          <w:szCs w:val="24"/>
        </w:rPr>
        <w:t>prioritization and throttling could fundamentally impact state employees</w:t>
      </w:r>
      <w:r>
        <w:rPr>
          <w:rFonts w:ascii="Times New Roman" w:hAnsi="Times New Roman"/>
          <w:sz w:val="24"/>
          <w:szCs w:val="24"/>
        </w:rPr>
        <w:t>’</w:t>
      </w:r>
      <w:r w:rsidRPr="00F66F46">
        <w:rPr>
          <w:rFonts w:ascii="Times New Roman" w:hAnsi="Times New Roman"/>
          <w:sz w:val="24"/>
          <w:szCs w:val="24"/>
        </w:rPr>
        <w:t xml:space="preserve"> ability to conduct business</w:t>
      </w:r>
      <w:r>
        <w:rPr>
          <w:rFonts w:ascii="Times New Roman" w:hAnsi="Times New Roman"/>
          <w:sz w:val="24"/>
          <w:szCs w:val="24"/>
        </w:rPr>
        <w:t>;</w:t>
      </w:r>
      <w:r w:rsidR="00283D62">
        <w:rPr>
          <w:rFonts w:ascii="Times New Roman" w:hAnsi="Times New Roman"/>
          <w:sz w:val="24"/>
          <w:szCs w:val="24"/>
        </w:rPr>
        <w:t xml:space="preserve"> and</w:t>
      </w:r>
    </w:p>
    <w:p w14:paraId="5165987F" w14:textId="4198248B" w:rsidR="00F66F46" w:rsidRDefault="00F66F46" w:rsidP="008B42BE">
      <w:pPr>
        <w:rPr>
          <w:rFonts w:ascii="Times New Roman" w:hAnsi="Times New Roman"/>
          <w:sz w:val="24"/>
          <w:szCs w:val="24"/>
        </w:rPr>
      </w:pPr>
    </w:p>
    <w:p w14:paraId="04BEB9A6" w14:textId="3728D458" w:rsidR="00F66F46" w:rsidRPr="00F66F46" w:rsidRDefault="00F66F46" w:rsidP="008B42BE">
      <w:pPr>
        <w:rPr>
          <w:rFonts w:ascii="Times New Roman" w:hAnsi="Times New Roman"/>
          <w:sz w:val="24"/>
          <w:szCs w:val="24"/>
        </w:rPr>
      </w:pPr>
      <w:r>
        <w:rPr>
          <w:rFonts w:ascii="Times New Roman" w:hAnsi="Times New Roman"/>
          <w:b/>
          <w:sz w:val="24"/>
          <w:szCs w:val="24"/>
        </w:rPr>
        <w:t>WHEREAS</w:t>
      </w:r>
      <w:r>
        <w:rPr>
          <w:rFonts w:ascii="Times New Roman" w:hAnsi="Times New Roman"/>
          <w:sz w:val="24"/>
          <w:szCs w:val="24"/>
        </w:rPr>
        <w:t>, m</w:t>
      </w:r>
      <w:r w:rsidRPr="00F66F46">
        <w:rPr>
          <w:rFonts w:ascii="Times New Roman" w:hAnsi="Times New Roman"/>
          <w:sz w:val="24"/>
          <w:szCs w:val="24"/>
        </w:rPr>
        <w:t xml:space="preserve">any </w:t>
      </w:r>
      <w:r w:rsidR="00063B18">
        <w:rPr>
          <w:rFonts w:ascii="Times New Roman" w:hAnsi="Times New Roman"/>
          <w:sz w:val="24"/>
          <w:szCs w:val="24"/>
        </w:rPr>
        <w:t xml:space="preserve">[Jurisdiction] </w:t>
      </w:r>
      <w:r w:rsidRPr="00F66F46">
        <w:rPr>
          <w:rFonts w:ascii="Times New Roman" w:hAnsi="Times New Roman"/>
          <w:sz w:val="24"/>
          <w:szCs w:val="24"/>
        </w:rPr>
        <w:t>government services are exclusively online</w:t>
      </w:r>
      <w:r>
        <w:rPr>
          <w:rFonts w:ascii="Times New Roman" w:hAnsi="Times New Roman"/>
          <w:sz w:val="24"/>
          <w:szCs w:val="24"/>
        </w:rPr>
        <w:t>; t</w:t>
      </w:r>
      <w:r w:rsidRPr="00F66F46">
        <w:rPr>
          <w:rFonts w:ascii="Times New Roman" w:hAnsi="Times New Roman"/>
          <w:sz w:val="24"/>
          <w:szCs w:val="24"/>
        </w:rPr>
        <w:t>hrottling and paid prioritization could limit citizens</w:t>
      </w:r>
      <w:r>
        <w:rPr>
          <w:rFonts w:ascii="Times New Roman" w:hAnsi="Times New Roman"/>
          <w:sz w:val="24"/>
          <w:szCs w:val="24"/>
        </w:rPr>
        <w:t>’</w:t>
      </w:r>
      <w:r w:rsidRPr="00F66F46">
        <w:rPr>
          <w:rFonts w:ascii="Times New Roman" w:hAnsi="Times New Roman"/>
          <w:sz w:val="24"/>
          <w:szCs w:val="24"/>
        </w:rPr>
        <w:t xml:space="preserve"> ability to receive government services and dramatically deepen the </w:t>
      </w:r>
      <w:r>
        <w:rPr>
          <w:rFonts w:ascii="Times New Roman" w:hAnsi="Times New Roman"/>
          <w:sz w:val="24"/>
          <w:szCs w:val="24"/>
        </w:rPr>
        <w:t>“</w:t>
      </w:r>
      <w:r w:rsidRPr="00F66F46">
        <w:rPr>
          <w:rFonts w:ascii="Times New Roman" w:hAnsi="Times New Roman"/>
          <w:sz w:val="24"/>
          <w:szCs w:val="24"/>
        </w:rPr>
        <w:t>digital divide</w:t>
      </w:r>
      <w:r>
        <w:rPr>
          <w:rFonts w:ascii="Times New Roman" w:hAnsi="Times New Roman"/>
          <w:sz w:val="24"/>
          <w:szCs w:val="24"/>
        </w:rPr>
        <w:t>”</w:t>
      </w:r>
      <w:r w:rsidRPr="00F66F46">
        <w:rPr>
          <w:rFonts w:ascii="Times New Roman" w:hAnsi="Times New Roman"/>
          <w:sz w:val="24"/>
          <w:szCs w:val="24"/>
        </w:rPr>
        <w:t xml:space="preserve"> as well as exacerbate challenges our poorest citizens have in accessing government help.</w:t>
      </w:r>
    </w:p>
    <w:p w14:paraId="3EFA786F" w14:textId="77777777" w:rsidR="005C772D" w:rsidRPr="005C772D" w:rsidRDefault="005C772D" w:rsidP="003F4D35">
      <w:pPr>
        <w:rPr>
          <w:rFonts w:ascii="Times New Roman" w:hAnsi="Times New Roman"/>
          <w:sz w:val="24"/>
          <w:szCs w:val="24"/>
        </w:rPr>
      </w:pPr>
    </w:p>
    <w:p w14:paraId="29EAFFEF" w14:textId="5F2E97CC" w:rsidR="003F4D35" w:rsidRDefault="005C772D" w:rsidP="003F4D35">
      <w:pPr>
        <w:rPr>
          <w:rFonts w:ascii="Times New Roman" w:eastAsia="Calibri" w:hAnsi="Times New Roman"/>
          <w:sz w:val="24"/>
          <w:szCs w:val="24"/>
        </w:rPr>
      </w:pPr>
      <w:r w:rsidRPr="002D75C4">
        <w:rPr>
          <w:rFonts w:ascii="Times New Roman" w:hAnsi="Times New Roman"/>
          <w:b/>
          <w:sz w:val="24"/>
          <w:szCs w:val="24"/>
        </w:rPr>
        <w:t xml:space="preserve">NOW, THEREFORE, I, </w:t>
      </w:r>
      <w:r w:rsidR="00063B18">
        <w:rPr>
          <w:rFonts w:ascii="Times New Roman" w:hAnsi="Times New Roman"/>
          <w:b/>
          <w:sz w:val="24"/>
          <w:szCs w:val="24"/>
        </w:rPr>
        <w:t>[EXECUTIVE]</w:t>
      </w:r>
      <w:r w:rsidRPr="005C772D">
        <w:rPr>
          <w:rFonts w:ascii="Times New Roman" w:hAnsi="Times New Roman"/>
          <w:sz w:val="24"/>
          <w:szCs w:val="24"/>
        </w:rPr>
        <w:t xml:space="preserve">, </w:t>
      </w:r>
      <w:r w:rsidR="00063B18">
        <w:rPr>
          <w:rFonts w:ascii="Times New Roman" w:hAnsi="Times New Roman"/>
          <w:sz w:val="24"/>
          <w:szCs w:val="24"/>
        </w:rPr>
        <w:t>[Title]</w:t>
      </w:r>
      <w:r w:rsidRPr="005C772D">
        <w:rPr>
          <w:rFonts w:ascii="Times New Roman" w:hAnsi="Times New Roman"/>
          <w:sz w:val="24"/>
          <w:szCs w:val="24"/>
        </w:rPr>
        <w:t xml:space="preserve">, pursuant to the authority vested in me under the </w:t>
      </w:r>
      <w:r w:rsidR="00063B18">
        <w:rPr>
          <w:rFonts w:ascii="Times New Roman" w:hAnsi="Times New Roman"/>
          <w:sz w:val="24"/>
          <w:szCs w:val="24"/>
        </w:rPr>
        <w:t>[</w:t>
      </w:r>
      <w:r w:rsidR="00063B18" w:rsidRPr="00063B18">
        <w:rPr>
          <w:rFonts w:ascii="Times New Roman" w:hAnsi="Times New Roman"/>
          <w:i/>
          <w:sz w:val="24"/>
          <w:szCs w:val="24"/>
        </w:rPr>
        <w:t>e.g.</w:t>
      </w:r>
      <w:r w:rsidR="00063B18">
        <w:rPr>
          <w:rFonts w:ascii="Times New Roman" w:hAnsi="Times New Roman"/>
          <w:sz w:val="24"/>
          <w:szCs w:val="24"/>
        </w:rPr>
        <w:t xml:space="preserve">, </w:t>
      </w:r>
      <w:r w:rsidRPr="005C772D">
        <w:rPr>
          <w:rFonts w:ascii="Times New Roman" w:hAnsi="Times New Roman"/>
          <w:sz w:val="24"/>
          <w:szCs w:val="24"/>
        </w:rPr>
        <w:t xml:space="preserve">Constitution </w:t>
      </w:r>
      <w:r w:rsidR="004E7460">
        <w:rPr>
          <w:rFonts w:ascii="Times New Roman" w:hAnsi="Times New Roman"/>
          <w:sz w:val="24"/>
          <w:szCs w:val="24"/>
        </w:rPr>
        <w:t xml:space="preserve">and the laws </w:t>
      </w:r>
      <w:r w:rsidR="008340B0">
        <w:rPr>
          <w:rFonts w:ascii="Times New Roman" w:hAnsi="Times New Roman"/>
          <w:sz w:val="24"/>
          <w:szCs w:val="24"/>
        </w:rPr>
        <w:t xml:space="preserve">of the </w:t>
      </w:r>
      <w:r w:rsidR="00063B18">
        <w:rPr>
          <w:rFonts w:ascii="Times New Roman" w:hAnsi="Times New Roman"/>
          <w:sz w:val="24"/>
          <w:szCs w:val="24"/>
        </w:rPr>
        <w:t>Jurisdiction]</w:t>
      </w:r>
      <w:r w:rsidRPr="005C772D">
        <w:rPr>
          <w:rFonts w:ascii="Times New Roman" w:hAnsi="Times New Roman"/>
          <w:sz w:val="24"/>
          <w:szCs w:val="24"/>
        </w:rPr>
        <w:t xml:space="preserve">, </w:t>
      </w:r>
      <w:r w:rsidR="003F4D35" w:rsidRPr="00D35C6A">
        <w:rPr>
          <w:rFonts w:ascii="Times New Roman" w:eastAsia="Calibri" w:hAnsi="Times New Roman"/>
          <w:sz w:val="24"/>
          <w:szCs w:val="24"/>
        </w:rPr>
        <w:t xml:space="preserve">do hereby order and direct the </w:t>
      </w:r>
      <w:r w:rsidR="00063B18">
        <w:rPr>
          <w:rFonts w:ascii="Times New Roman" w:eastAsia="Calibri" w:hAnsi="Times New Roman"/>
          <w:sz w:val="24"/>
          <w:szCs w:val="24"/>
        </w:rPr>
        <w:t>[</w:t>
      </w:r>
      <w:r w:rsidR="00C66F68">
        <w:rPr>
          <w:rFonts w:ascii="Times New Roman" w:hAnsi="Times New Roman"/>
          <w:sz w:val="24"/>
          <w:szCs w:val="24"/>
        </w:rPr>
        <w:t>Procurement Department,</w:t>
      </w:r>
      <w:r w:rsidR="00C66F68">
        <w:rPr>
          <w:rFonts w:ascii="Times New Roman" w:eastAsia="Calibri" w:hAnsi="Times New Roman"/>
          <w:i/>
          <w:sz w:val="24"/>
          <w:szCs w:val="24"/>
        </w:rPr>
        <w:t xml:space="preserve"> </w:t>
      </w:r>
      <w:r w:rsidR="00063B18">
        <w:rPr>
          <w:rFonts w:ascii="Times New Roman" w:eastAsia="Calibri" w:hAnsi="Times New Roman"/>
          <w:i/>
          <w:sz w:val="24"/>
          <w:szCs w:val="24"/>
        </w:rPr>
        <w:t>e.g.</w:t>
      </w:r>
      <w:r w:rsidR="00063B18">
        <w:rPr>
          <w:rFonts w:ascii="Times New Roman" w:eastAsia="Calibri" w:hAnsi="Times New Roman"/>
          <w:sz w:val="24"/>
          <w:szCs w:val="24"/>
        </w:rPr>
        <w:t xml:space="preserve">, </w:t>
      </w:r>
      <w:r w:rsidR="003F4D35" w:rsidRPr="00D35C6A">
        <w:rPr>
          <w:rFonts w:ascii="Times New Roman" w:eastAsia="Calibri" w:hAnsi="Times New Roman"/>
          <w:sz w:val="24"/>
          <w:szCs w:val="24"/>
        </w:rPr>
        <w:t>Department of Administration</w:t>
      </w:r>
      <w:r w:rsidR="00063B18">
        <w:rPr>
          <w:rFonts w:ascii="Times New Roman" w:eastAsia="Calibri" w:hAnsi="Times New Roman"/>
          <w:sz w:val="24"/>
          <w:szCs w:val="24"/>
        </w:rPr>
        <w:t>]</w:t>
      </w:r>
      <w:r w:rsidR="003F4D35" w:rsidRPr="00D35C6A">
        <w:rPr>
          <w:rFonts w:ascii="Times New Roman" w:eastAsia="Calibri" w:hAnsi="Times New Roman"/>
          <w:sz w:val="24"/>
          <w:szCs w:val="24"/>
        </w:rPr>
        <w:t xml:space="preserve"> to incorporate into the procurement process </w:t>
      </w:r>
      <w:r w:rsidR="003F4D35">
        <w:rPr>
          <w:rFonts w:ascii="Times New Roman" w:eastAsia="Calibri" w:hAnsi="Times New Roman"/>
          <w:sz w:val="24"/>
          <w:szCs w:val="24"/>
        </w:rPr>
        <w:t xml:space="preserve">for </w:t>
      </w:r>
      <w:r w:rsidR="00936547">
        <w:rPr>
          <w:rFonts w:ascii="Times New Roman" w:eastAsia="Calibri" w:hAnsi="Times New Roman"/>
          <w:sz w:val="24"/>
          <w:szCs w:val="24"/>
        </w:rPr>
        <w:t xml:space="preserve">internet, data, and </w:t>
      </w:r>
      <w:r w:rsidR="003F4D35">
        <w:rPr>
          <w:rFonts w:ascii="Times New Roman" w:eastAsia="Calibri" w:hAnsi="Times New Roman"/>
          <w:sz w:val="24"/>
          <w:szCs w:val="24"/>
        </w:rPr>
        <w:t>telecommunications services</w:t>
      </w:r>
      <w:r w:rsidR="001D0699">
        <w:rPr>
          <w:rFonts w:ascii="Times New Roman" w:eastAsia="Calibri" w:hAnsi="Times New Roman"/>
          <w:sz w:val="24"/>
          <w:szCs w:val="24"/>
        </w:rPr>
        <w:t xml:space="preserve"> (collectively, “telecommunications services”)</w:t>
      </w:r>
      <w:r w:rsidR="003F4D35">
        <w:rPr>
          <w:rFonts w:ascii="Times New Roman" w:eastAsia="Calibri" w:hAnsi="Times New Roman"/>
          <w:sz w:val="24"/>
          <w:szCs w:val="24"/>
        </w:rPr>
        <w:t xml:space="preserve"> criteria requiring that successful recipients of state contracts adhere to internet neutrality principles.</w:t>
      </w:r>
    </w:p>
    <w:p w14:paraId="376943D9" w14:textId="77777777" w:rsidR="003F4D35" w:rsidRDefault="003F4D35" w:rsidP="003F4D35">
      <w:pPr>
        <w:rPr>
          <w:rFonts w:ascii="Times New Roman" w:eastAsia="Calibri" w:hAnsi="Times New Roman"/>
          <w:sz w:val="24"/>
          <w:szCs w:val="24"/>
        </w:rPr>
      </w:pPr>
    </w:p>
    <w:p w14:paraId="5C5CB55F" w14:textId="5F1222C3" w:rsidR="003F4D35" w:rsidRDefault="008B11BB" w:rsidP="003F4D35">
      <w:pPr>
        <w:rPr>
          <w:rFonts w:ascii="Times New Roman" w:eastAsia="Calibri" w:hAnsi="Times New Roman"/>
          <w:sz w:val="24"/>
          <w:szCs w:val="24"/>
        </w:rPr>
      </w:pPr>
      <w:r>
        <w:rPr>
          <w:rFonts w:ascii="Times New Roman" w:eastAsia="Calibri" w:hAnsi="Times New Roman"/>
          <w:sz w:val="24"/>
          <w:szCs w:val="24"/>
        </w:rPr>
        <w:t xml:space="preserve">After </w:t>
      </w:r>
      <w:r w:rsidR="007842F0">
        <w:rPr>
          <w:rFonts w:ascii="Times New Roman" w:eastAsia="Calibri" w:hAnsi="Times New Roman"/>
          <w:sz w:val="24"/>
          <w:szCs w:val="24"/>
        </w:rPr>
        <w:t>[Date]</w:t>
      </w:r>
      <w:r>
        <w:rPr>
          <w:rFonts w:ascii="Times New Roman" w:eastAsia="Calibri" w:hAnsi="Times New Roman"/>
          <w:sz w:val="24"/>
          <w:szCs w:val="24"/>
        </w:rPr>
        <w:t>, t</w:t>
      </w:r>
      <w:r w:rsidR="003F4D35">
        <w:rPr>
          <w:rFonts w:ascii="Times New Roman" w:eastAsia="Calibri" w:hAnsi="Times New Roman"/>
          <w:sz w:val="24"/>
          <w:szCs w:val="24"/>
        </w:rPr>
        <w:t xml:space="preserve">o receive a contract from the </w:t>
      </w:r>
      <w:r w:rsidR="00063B18">
        <w:rPr>
          <w:rFonts w:ascii="Times New Roman" w:eastAsia="Calibri" w:hAnsi="Times New Roman"/>
          <w:sz w:val="24"/>
          <w:szCs w:val="24"/>
        </w:rPr>
        <w:t>[Jurisdiction]</w:t>
      </w:r>
      <w:r w:rsidR="003F4D35">
        <w:rPr>
          <w:rFonts w:ascii="Times New Roman" w:eastAsia="Calibri" w:hAnsi="Times New Roman"/>
          <w:sz w:val="24"/>
          <w:szCs w:val="24"/>
        </w:rPr>
        <w:t xml:space="preserve"> for the provision</w:t>
      </w:r>
      <w:r w:rsidR="00283D62">
        <w:rPr>
          <w:rFonts w:ascii="Times New Roman" w:eastAsia="Calibri" w:hAnsi="Times New Roman"/>
          <w:sz w:val="24"/>
          <w:szCs w:val="24"/>
        </w:rPr>
        <w:t xml:space="preserve"> of</w:t>
      </w:r>
      <w:r w:rsidR="001D0699">
        <w:rPr>
          <w:rFonts w:ascii="Times New Roman" w:eastAsia="Calibri" w:hAnsi="Times New Roman"/>
          <w:sz w:val="24"/>
          <w:szCs w:val="24"/>
        </w:rPr>
        <w:t xml:space="preserve"> </w:t>
      </w:r>
      <w:r w:rsidR="003F4D35">
        <w:rPr>
          <w:rFonts w:ascii="Times New Roman" w:eastAsia="Calibri" w:hAnsi="Times New Roman"/>
          <w:sz w:val="24"/>
          <w:szCs w:val="24"/>
        </w:rPr>
        <w:t xml:space="preserve">telecommunications services, a service provider must </w:t>
      </w:r>
      <w:r w:rsidR="003F4D35" w:rsidRPr="003F4D35">
        <w:rPr>
          <w:rFonts w:ascii="Times New Roman" w:eastAsia="Calibri" w:hAnsi="Times New Roman"/>
          <w:sz w:val="24"/>
          <w:szCs w:val="24"/>
        </w:rPr>
        <w:t>publicly</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disclose</w:t>
      </w:r>
      <w:r w:rsidR="003F4D35">
        <w:rPr>
          <w:rFonts w:ascii="Times New Roman" w:eastAsia="Calibri" w:hAnsi="Times New Roman"/>
          <w:sz w:val="24"/>
          <w:szCs w:val="24"/>
        </w:rPr>
        <w:t xml:space="preserve"> to all of its customers in the </w:t>
      </w:r>
      <w:r w:rsidR="00C66F68">
        <w:rPr>
          <w:rFonts w:ascii="Times New Roman" w:eastAsia="Calibri" w:hAnsi="Times New Roman"/>
          <w:sz w:val="24"/>
          <w:szCs w:val="24"/>
        </w:rPr>
        <w:t xml:space="preserve">[Jurisdiction] </w:t>
      </w:r>
      <w:r w:rsidR="003F4D35">
        <w:rPr>
          <w:rFonts w:ascii="Times New Roman" w:eastAsia="Calibri" w:hAnsi="Times New Roman"/>
          <w:sz w:val="24"/>
          <w:szCs w:val="24"/>
        </w:rPr>
        <w:t xml:space="preserve">(including but not limited to the </w:t>
      </w:r>
      <w:r w:rsidR="00C66F68">
        <w:rPr>
          <w:rFonts w:ascii="Times New Roman" w:eastAsia="Calibri" w:hAnsi="Times New Roman"/>
          <w:sz w:val="24"/>
          <w:szCs w:val="24"/>
        </w:rPr>
        <w:t xml:space="preserve">[Jurisdiction] </w:t>
      </w:r>
      <w:r w:rsidR="003F4D35">
        <w:rPr>
          <w:rFonts w:ascii="Times New Roman" w:eastAsia="Calibri" w:hAnsi="Times New Roman"/>
          <w:sz w:val="24"/>
          <w:szCs w:val="24"/>
        </w:rPr>
        <w:t xml:space="preserve">itself): </w:t>
      </w:r>
      <w:r w:rsidR="003F4D35" w:rsidRPr="003F4D35">
        <w:rPr>
          <w:rFonts w:ascii="Times New Roman" w:eastAsia="Calibri" w:hAnsi="Times New Roman"/>
          <w:sz w:val="24"/>
          <w:szCs w:val="24"/>
        </w:rPr>
        <w:t>accurate information regarding the network</w:t>
      </w:r>
      <w:r w:rsidR="00CD6253">
        <w:rPr>
          <w:rFonts w:ascii="Times New Roman" w:eastAsia="Calibri" w:hAnsi="Times New Roman"/>
          <w:sz w:val="24"/>
          <w:szCs w:val="24"/>
        </w:rPr>
        <w:t xml:space="preserve"> and transport</w:t>
      </w:r>
      <w:r w:rsidR="003F4D35" w:rsidRPr="003F4D35">
        <w:rPr>
          <w:rFonts w:ascii="Times New Roman" w:eastAsia="Calibri" w:hAnsi="Times New Roman"/>
          <w:sz w:val="24"/>
          <w:szCs w:val="24"/>
        </w:rPr>
        <w:t xml:space="preserve"> management</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practices</w:t>
      </w:r>
      <w:r w:rsidR="00CD6253">
        <w:rPr>
          <w:rFonts w:ascii="Times New Roman" w:eastAsia="Calibri" w:hAnsi="Times New Roman"/>
          <w:sz w:val="24"/>
          <w:szCs w:val="24"/>
        </w:rPr>
        <w:t xml:space="preserve"> (including cellular data and wireless broadband transport)</w:t>
      </w:r>
      <w:r w:rsidR="003F4D35" w:rsidRPr="003F4D35">
        <w:rPr>
          <w:rFonts w:ascii="Times New Roman" w:eastAsia="Calibri" w:hAnsi="Times New Roman"/>
          <w:sz w:val="24"/>
          <w:szCs w:val="24"/>
        </w:rPr>
        <w:t>, performance and commercial terms of its broadband</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internet access services sufficient for consumers to make informed</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choices regarding use of such services and for content, application,</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service, and device providers to develop, market, and maintain</w:t>
      </w:r>
      <w:r w:rsidR="003F4D35">
        <w:rPr>
          <w:rFonts w:ascii="Times New Roman" w:eastAsia="Calibri" w:hAnsi="Times New Roman"/>
          <w:sz w:val="24"/>
          <w:szCs w:val="24"/>
        </w:rPr>
        <w:t xml:space="preserve"> </w:t>
      </w:r>
      <w:r w:rsidR="003F4D35" w:rsidRPr="003F4D35">
        <w:rPr>
          <w:rFonts w:ascii="Times New Roman" w:eastAsia="Calibri" w:hAnsi="Times New Roman"/>
          <w:sz w:val="24"/>
          <w:szCs w:val="24"/>
        </w:rPr>
        <w:t>internet offerings.</w:t>
      </w:r>
    </w:p>
    <w:p w14:paraId="6BA6D9AC" w14:textId="77777777" w:rsidR="003F4D35" w:rsidRDefault="003F4D35" w:rsidP="003F4D35">
      <w:pPr>
        <w:rPr>
          <w:rFonts w:ascii="Times New Roman" w:eastAsia="Calibri" w:hAnsi="Times New Roman"/>
          <w:sz w:val="24"/>
          <w:szCs w:val="24"/>
        </w:rPr>
      </w:pPr>
    </w:p>
    <w:p w14:paraId="7AF9855B" w14:textId="1D362EA2" w:rsidR="003F4D35" w:rsidRDefault="008B11BB" w:rsidP="003F4D35">
      <w:pPr>
        <w:rPr>
          <w:rFonts w:ascii="Times New Roman" w:eastAsia="Calibri" w:hAnsi="Times New Roman"/>
          <w:sz w:val="24"/>
          <w:szCs w:val="24"/>
        </w:rPr>
      </w:pPr>
      <w:r>
        <w:rPr>
          <w:rFonts w:ascii="Times New Roman" w:eastAsia="Calibri" w:hAnsi="Times New Roman"/>
          <w:sz w:val="24"/>
          <w:szCs w:val="24"/>
        </w:rPr>
        <w:t xml:space="preserve">After </w:t>
      </w:r>
      <w:r w:rsidR="007842F0">
        <w:rPr>
          <w:rFonts w:ascii="Times New Roman" w:eastAsia="Calibri" w:hAnsi="Times New Roman"/>
          <w:sz w:val="24"/>
          <w:szCs w:val="24"/>
        </w:rPr>
        <w:t>[Date]</w:t>
      </w:r>
      <w:r>
        <w:rPr>
          <w:rFonts w:ascii="Times New Roman" w:eastAsia="Calibri" w:hAnsi="Times New Roman"/>
          <w:sz w:val="24"/>
          <w:szCs w:val="24"/>
        </w:rPr>
        <w:t>, t</w:t>
      </w:r>
      <w:r w:rsidR="003F4D35">
        <w:rPr>
          <w:rFonts w:ascii="Times New Roman" w:eastAsia="Calibri" w:hAnsi="Times New Roman"/>
          <w:sz w:val="24"/>
          <w:szCs w:val="24"/>
        </w:rPr>
        <w:t xml:space="preserve">o receive a contract from the </w:t>
      </w:r>
      <w:r w:rsidR="00C66F68">
        <w:rPr>
          <w:rFonts w:ascii="Times New Roman" w:eastAsia="Calibri" w:hAnsi="Times New Roman"/>
          <w:sz w:val="24"/>
          <w:szCs w:val="24"/>
        </w:rPr>
        <w:t xml:space="preserve">[Jurisdiction] </w:t>
      </w:r>
      <w:r w:rsidR="003F4D35">
        <w:rPr>
          <w:rFonts w:ascii="Times New Roman" w:eastAsia="Calibri" w:hAnsi="Times New Roman"/>
          <w:sz w:val="24"/>
          <w:szCs w:val="24"/>
        </w:rPr>
        <w:t xml:space="preserve">for the provision of telecommunications services, a service provider must not, with respect to any consumer in the </w:t>
      </w:r>
      <w:r w:rsidR="00C66F68">
        <w:rPr>
          <w:rFonts w:ascii="Times New Roman" w:eastAsia="Calibri" w:hAnsi="Times New Roman"/>
          <w:sz w:val="24"/>
          <w:szCs w:val="24"/>
        </w:rPr>
        <w:t xml:space="preserve">[Jurisdiction] </w:t>
      </w:r>
      <w:r w:rsidR="003F4D35">
        <w:rPr>
          <w:rFonts w:ascii="Times New Roman" w:eastAsia="Calibri" w:hAnsi="Times New Roman"/>
          <w:sz w:val="24"/>
          <w:szCs w:val="24"/>
        </w:rPr>
        <w:t xml:space="preserve">(including but not limited to the </w:t>
      </w:r>
      <w:r w:rsidR="00C66F68">
        <w:rPr>
          <w:rFonts w:ascii="Times New Roman" w:eastAsia="Calibri" w:hAnsi="Times New Roman"/>
          <w:sz w:val="24"/>
          <w:szCs w:val="24"/>
        </w:rPr>
        <w:t xml:space="preserve">[Jurisdiction] </w:t>
      </w:r>
      <w:r w:rsidR="003F4D35">
        <w:rPr>
          <w:rFonts w:ascii="Times New Roman" w:eastAsia="Calibri" w:hAnsi="Times New Roman"/>
          <w:sz w:val="24"/>
          <w:szCs w:val="24"/>
        </w:rPr>
        <w:t>itself):</w:t>
      </w:r>
    </w:p>
    <w:p w14:paraId="517DE739" w14:textId="77777777" w:rsidR="008257B2" w:rsidRDefault="008257B2" w:rsidP="003F4D35">
      <w:pPr>
        <w:rPr>
          <w:rFonts w:ascii="Times New Roman" w:eastAsia="Calibri" w:hAnsi="Times New Roman"/>
          <w:sz w:val="24"/>
          <w:szCs w:val="24"/>
        </w:rPr>
      </w:pPr>
    </w:p>
    <w:p w14:paraId="661C5696" w14:textId="7280A6F9" w:rsidR="00CA7827" w:rsidRDefault="003F4D35" w:rsidP="003F4D35">
      <w:pPr>
        <w:pStyle w:val="ListParagraph"/>
        <w:numPr>
          <w:ilvl w:val="0"/>
          <w:numId w:val="3"/>
        </w:numPr>
        <w:rPr>
          <w:rFonts w:ascii="Times New Roman" w:eastAsia="Calibri" w:hAnsi="Times New Roman"/>
          <w:sz w:val="24"/>
          <w:szCs w:val="24"/>
        </w:rPr>
      </w:pPr>
      <w:r w:rsidRPr="003F4D35">
        <w:rPr>
          <w:rFonts w:ascii="Times New Roman" w:eastAsia="Calibri" w:hAnsi="Times New Roman"/>
          <w:sz w:val="24"/>
          <w:szCs w:val="24"/>
        </w:rPr>
        <w:t>Block lawful content, applications, services, or nonharmful devices, subject to reasonable network management</w:t>
      </w:r>
      <w:r w:rsidR="001D0699">
        <w:rPr>
          <w:rFonts w:ascii="Times New Roman" w:eastAsia="Calibri" w:hAnsi="Times New Roman"/>
          <w:sz w:val="24"/>
          <w:szCs w:val="24"/>
        </w:rPr>
        <w:t xml:space="preserve"> that is disclosed to the consumer</w:t>
      </w:r>
      <w:r w:rsidRPr="003F4D35">
        <w:rPr>
          <w:rFonts w:ascii="Times New Roman" w:eastAsia="Calibri" w:hAnsi="Times New Roman"/>
          <w:sz w:val="24"/>
          <w:szCs w:val="24"/>
        </w:rPr>
        <w:t xml:space="preserve">; </w:t>
      </w:r>
    </w:p>
    <w:p w14:paraId="6832B35F" w14:textId="77777777" w:rsidR="00CA7827" w:rsidRDefault="00CA7827" w:rsidP="007D5764">
      <w:pPr>
        <w:pStyle w:val="ListParagraph"/>
        <w:rPr>
          <w:rFonts w:ascii="Times New Roman" w:eastAsia="Calibri" w:hAnsi="Times New Roman"/>
          <w:sz w:val="24"/>
          <w:szCs w:val="24"/>
        </w:rPr>
      </w:pPr>
    </w:p>
    <w:p w14:paraId="7C183F84" w14:textId="3C6AFDE5" w:rsidR="003F4D35" w:rsidRDefault="0017499C" w:rsidP="003F4D35">
      <w:pPr>
        <w:pStyle w:val="ListParagraph"/>
        <w:numPr>
          <w:ilvl w:val="0"/>
          <w:numId w:val="3"/>
        </w:numPr>
        <w:rPr>
          <w:rFonts w:ascii="Times New Roman" w:eastAsia="Calibri" w:hAnsi="Times New Roman"/>
          <w:sz w:val="24"/>
          <w:szCs w:val="24"/>
        </w:rPr>
      </w:pPr>
      <w:r>
        <w:rPr>
          <w:rFonts w:ascii="Times New Roman" w:eastAsia="Calibri" w:hAnsi="Times New Roman"/>
          <w:sz w:val="24"/>
          <w:szCs w:val="24"/>
        </w:rPr>
        <w:t>Throttle, i</w:t>
      </w:r>
      <w:r w:rsidRPr="003F4D35">
        <w:rPr>
          <w:rFonts w:ascii="Times New Roman" w:eastAsia="Calibri" w:hAnsi="Times New Roman"/>
          <w:sz w:val="24"/>
          <w:szCs w:val="24"/>
        </w:rPr>
        <w:t xml:space="preserve">mpair </w:t>
      </w:r>
      <w:r w:rsidR="003F4D35" w:rsidRPr="003F4D35">
        <w:rPr>
          <w:rFonts w:ascii="Times New Roman" w:eastAsia="Calibri" w:hAnsi="Times New Roman"/>
          <w:sz w:val="24"/>
          <w:szCs w:val="24"/>
        </w:rPr>
        <w:t>or degrade lawful internet traffic on the basis of internet content, application, or service, or use of a nonharmful device, subject to reasonable network management</w:t>
      </w:r>
      <w:r w:rsidR="001D0699">
        <w:rPr>
          <w:rFonts w:ascii="Times New Roman" w:eastAsia="Calibri" w:hAnsi="Times New Roman"/>
          <w:sz w:val="24"/>
          <w:szCs w:val="24"/>
        </w:rPr>
        <w:t xml:space="preserve"> that is disclosed to the consumer</w:t>
      </w:r>
      <w:r w:rsidR="003F4D35" w:rsidRPr="003F4D35">
        <w:rPr>
          <w:rFonts w:ascii="Times New Roman" w:eastAsia="Calibri" w:hAnsi="Times New Roman"/>
          <w:sz w:val="24"/>
          <w:szCs w:val="24"/>
        </w:rPr>
        <w:t>;</w:t>
      </w:r>
    </w:p>
    <w:p w14:paraId="49499C65" w14:textId="77777777" w:rsidR="00A955DC" w:rsidRPr="003F4D35" w:rsidRDefault="00A955DC" w:rsidP="00A955DC">
      <w:pPr>
        <w:pStyle w:val="ListParagraph"/>
        <w:rPr>
          <w:rFonts w:ascii="Times New Roman" w:eastAsia="Calibri" w:hAnsi="Times New Roman"/>
          <w:sz w:val="24"/>
          <w:szCs w:val="24"/>
        </w:rPr>
      </w:pPr>
    </w:p>
    <w:p w14:paraId="2801A8D5" w14:textId="698C8C96" w:rsidR="003F4D35" w:rsidRDefault="003F4D35" w:rsidP="003F4D35">
      <w:pPr>
        <w:pStyle w:val="ListParagraph"/>
        <w:numPr>
          <w:ilvl w:val="0"/>
          <w:numId w:val="3"/>
        </w:numPr>
        <w:rPr>
          <w:rFonts w:ascii="Times New Roman" w:eastAsia="Calibri" w:hAnsi="Times New Roman"/>
          <w:sz w:val="24"/>
          <w:szCs w:val="24"/>
        </w:rPr>
      </w:pPr>
      <w:r w:rsidRPr="003F4D35">
        <w:rPr>
          <w:rFonts w:ascii="Times New Roman" w:eastAsia="Calibri" w:hAnsi="Times New Roman"/>
          <w:sz w:val="24"/>
          <w:szCs w:val="24"/>
        </w:rPr>
        <w:t>Engage in paid prioritization;</w:t>
      </w:r>
      <w:r>
        <w:rPr>
          <w:rFonts w:ascii="Times New Roman" w:eastAsia="Calibri" w:hAnsi="Times New Roman"/>
          <w:sz w:val="24"/>
          <w:szCs w:val="24"/>
        </w:rPr>
        <w:t xml:space="preserve"> or</w:t>
      </w:r>
    </w:p>
    <w:p w14:paraId="30142FCE" w14:textId="77777777" w:rsidR="00493560" w:rsidRPr="00493560" w:rsidRDefault="00493560" w:rsidP="00493560">
      <w:pPr>
        <w:pStyle w:val="ListParagraph"/>
        <w:rPr>
          <w:rFonts w:ascii="Times New Roman" w:eastAsia="Calibri" w:hAnsi="Times New Roman"/>
          <w:sz w:val="24"/>
          <w:szCs w:val="24"/>
        </w:rPr>
      </w:pPr>
    </w:p>
    <w:p w14:paraId="171FEF38" w14:textId="471051AA" w:rsidR="003F4D35" w:rsidRDefault="003F4D35" w:rsidP="003F4D35">
      <w:pPr>
        <w:pStyle w:val="ListParagraph"/>
        <w:numPr>
          <w:ilvl w:val="0"/>
          <w:numId w:val="3"/>
        </w:numPr>
        <w:rPr>
          <w:rFonts w:ascii="Times New Roman" w:eastAsia="Calibri" w:hAnsi="Times New Roman"/>
          <w:sz w:val="24"/>
          <w:szCs w:val="24"/>
        </w:rPr>
      </w:pPr>
      <w:r w:rsidRPr="003F4D35">
        <w:rPr>
          <w:rFonts w:ascii="Times New Roman" w:eastAsia="Calibri" w:hAnsi="Times New Roman"/>
          <w:sz w:val="24"/>
          <w:szCs w:val="24"/>
        </w:rPr>
        <w:t xml:space="preserve">Unreasonably interfere with or unreasonably disadvantage: </w:t>
      </w:r>
    </w:p>
    <w:p w14:paraId="5819B176" w14:textId="77777777" w:rsidR="00836DCE" w:rsidRPr="00836DCE" w:rsidRDefault="00836DCE" w:rsidP="00836DCE">
      <w:pPr>
        <w:rPr>
          <w:rFonts w:ascii="Times New Roman" w:eastAsia="Calibri" w:hAnsi="Times New Roman"/>
          <w:sz w:val="24"/>
          <w:szCs w:val="24"/>
        </w:rPr>
      </w:pPr>
    </w:p>
    <w:p w14:paraId="3F290711" w14:textId="77777777" w:rsidR="003F4D35" w:rsidRDefault="003F4D35" w:rsidP="003F4D35">
      <w:pPr>
        <w:pStyle w:val="ListParagraph"/>
        <w:numPr>
          <w:ilvl w:val="1"/>
          <w:numId w:val="3"/>
        </w:numPr>
        <w:rPr>
          <w:rFonts w:ascii="Times New Roman" w:eastAsia="Calibri" w:hAnsi="Times New Roman"/>
          <w:sz w:val="24"/>
          <w:szCs w:val="24"/>
        </w:rPr>
      </w:pPr>
      <w:r w:rsidRPr="003F4D35">
        <w:rPr>
          <w:rFonts w:ascii="Times New Roman" w:eastAsia="Calibri" w:hAnsi="Times New Roman"/>
          <w:sz w:val="24"/>
          <w:szCs w:val="24"/>
        </w:rPr>
        <w:lastRenderedPageBreak/>
        <w:t>End users’ ability to select, access, and use broadband internet access service or the lawful internet content, applications, services, or d</w:t>
      </w:r>
      <w:r>
        <w:rPr>
          <w:rFonts w:ascii="Times New Roman" w:eastAsia="Calibri" w:hAnsi="Times New Roman"/>
          <w:sz w:val="24"/>
          <w:szCs w:val="24"/>
        </w:rPr>
        <w:t>evices of their choice; or</w:t>
      </w:r>
    </w:p>
    <w:p w14:paraId="2400FB35" w14:textId="6F9B16A6" w:rsidR="003F4D35" w:rsidRPr="003F4D35" w:rsidRDefault="001D0699" w:rsidP="003F4D35">
      <w:pPr>
        <w:pStyle w:val="ListParagraph"/>
        <w:numPr>
          <w:ilvl w:val="1"/>
          <w:numId w:val="3"/>
        </w:numPr>
        <w:rPr>
          <w:rFonts w:ascii="Times New Roman" w:eastAsia="Calibri" w:hAnsi="Times New Roman"/>
          <w:sz w:val="24"/>
          <w:szCs w:val="24"/>
        </w:rPr>
      </w:pPr>
      <w:r>
        <w:rPr>
          <w:rFonts w:ascii="Times New Roman" w:eastAsia="Calibri" w:hAnsi="Times New Roman"/>
          <w:sz w:val="24"/>
          <w:szCs w:val="24"/>
        </w:rPr>
        <w:t>E</w:t>
      </w:r>
      <w:r w:rsidRPr="003F4D35">
        <w:rPr>
          <w:rFonts w:ascii="Times New Roman" w:eastAsia="Calibri" w:hAnsi="Times New Roman"/>
          <w:sz w:val="24"/>
          <w:szCs w:val="24"/>
        </w:rPr>
        <w:t xml:space="preserve">dge </w:t>
      </w:r>
      <w:r w:rsidR="003F4D35" w:rsidRPr="003F4D35">
        <w:rPr>
          <w:rFonts w:ascii="Times New Roman" w:eastAsia="Calibri" w:hAnsi="Times New Roman"/>
          <w:sz w:val="24"/>
          <w:szCs w:val="24"/>
        </w:rPr>
        <w:t>providers’ ability to make lawful content, applications, services, or devices available to end users.</w:t>
      </w:r>
    </w:p>
    <w:p w14:paraId="54B1E689" w14:textId="77777777" w:rsidR="003F4D35" w:rsidRDefault="003F4D35" w:rsidP="003F4D35">
      <w:pPr>
        <w:rPr>
          <w:rFonts w:ascii="Times New Roman" w:eastAsia="Calibri" w:hAnsi="Times New Roman"/>
          <w:sz w:val="24"/>
          <w:szCs w:val="24"/>
        </w:rPr>
      </w:pPr>
    </w:p>
    <w:p w14:paraId="47E5FE25" w14:textId="138783F3" w:rsidR="00FF5394" w:rsidRPr="008257B2" w:rsidRDefault="00D378BD" w:rsidP="008257B2">
      <w:pPr>
        <w:rPr>
          <w:rFonts w:ascii="Times New Roman" w:hAnsi="Times New Roman"/>
          <w:sz w:val="24"/>
          <w:szCs w:val="24"/>
        </w:rPr>
      </w:pPr>
      <w:r w:rsidRPr="008257B2">
        <w:rPr>
          <w:rFonts w:ascii="Times New Roman" w:hAnsi="Times New Roman"/>
          <w:sz w:val="24"/>
          <w:szCs w:val="24"/>
        </w:rPr>
        <w:t xml:space="preserve">By </w:t>
      </w:r>
      <w:r w:rsidR="007842F0">
        <w:rPr>
          <w:rFonts w:ascii="Times New Roman" w:hAnsi="Times New Roman"/>
          <w:sz w:val="24"/>
          <w:szCs w:val="24"/>
        </w:rPr>
        <w:t>[Date]</w:t>
      </w:r>
      <w:bookmarkStart w:id="0" w:name="_GoBack"/>
      <w:bookmarkEnd w:id="0"/>
      <w:r w:rsidRPr="008257B2">
        <w:rPr>
          <w:rFonts w:ascii="Times New Roman" w:hAnsi="Times New Roman"/>
          <w:sz w:val="24"/>
          <w:szCs w:val="24"/>
        </w:rPr>
        <w:t xml:space="preserve">, the </w:t>
      </w:r>
      <w:r w:rsidR="00C66F68">
        <w:rPr>
          <w:rFonts w:ascii="Times New Roman" w:hAnsi="Times New Roman"/>
          <w:sz w:val="24"/>
          <w:szCs w:val="24"/>
        </w:rPr>
        <w:t xml:space="preserve">[Procurement Department, </w:t>
      </w:r>
      <w:r w:rsidR="00C66F68">
        <w:rPr>
          <w:rFonts w:ascii="Times New Roman" w:hAnsi="Times New Roman"/>
          <w:i/>
          <w:sz w:val="24"/>
          <w:szCs w:val="24"/>
        </w:rPr>
        <w:t>e.g.</w:t>
      </w:r>
      <w:r w:rsidR="00C66F68">
        <w:rPr>
          <w:rFonts w:ascii="Times New Roman" w:hAnsi="Times New Roman"/>
          <w:sz w:val="24"/>
          <w:szCs w:val="24"/>
        </w:rPr>
        <w:t xml:space="preserve">, </w:t>
      </w:r>
      <w:r w:rsidRPr="008257B2">
        <w:rPr>
          <w:rFonts w:ascii="Times New Roman" w:hAnsi="Times New Roman"/>
          <w:sz w:val="24"/>
          <w:szCs w:val="24"/>
        </w:rPr>
        <w:t>Department of Administration</w:t>
      </w:r>
      <w:r w:rsidR="00C66F68">
        <w:rPr>
          <w:rFonts w:ascii="Times New Roman" w:hAnsi="Times New Roman"/>
          <w:sz w:val="24"/>
          <w:szCs w:val="24"/>
        </w:rPr>
        <w:t>]</w:t>
      </w:r>
      <w:r w:rsidRPr="008257B2">
        <w:rPr>
          <w:rFonts w:ascii="Times New Roman" w:hAnsi="Times New Roman"/>
          <w:sz w:val="24"/>
          <w:szCs w:val="24"/>
        </w:rPr>
        <w:t xml:space="preserve"> shall prepare such policies </w:t>
      </w:r>
      <w:r w:rsidR="001D0699">
        <w:rPr>
          <w:rFonts w:ascii="Times New Roman" w:hAnsi="Times New Roman"/>
          <w:sz w:val="24"/>
          <w:szCs w:val="24"/>
        </w:rPr>
        <w:t xml:space="preserve">and other guidance, </w:t>
      </w:r>
      <w:r w:rsidRPr="008257B2">
        <w:rPr>
          <w:rFonts w:ascii="Times New Roman" w:hAnsi="Times New Roman"/>
          <w:sz w:val="24"/>
          <w:szCs w:val="24"/>
        </w:rPr>
        <w:t xml:space="preserve">and issue such orders as are deemed necessary and appropriate to carry out this Executive </w:t>
      </w:r>
      <w:r w:rsidR="00F4600C" w:rsidRPr="008257B2">
        <w:rPr>
          <w:rFonts w:ascii="Times New Roman" w:hAnsi="Times New Roman"/>
          <w:sz w:val="24"/>
          <w:szCs w:val="24"/>
        </w:rPr>
        <w:t>O</w:t>
      </w:r>
      <w:r w:rsidRPr="008257B2">
        <w:rPr>
          <w:rFonts w:ascii="Times New Roman" w:hAnsi="Times New Roman"/>
          <w:sz w:val="24"/>
          <w:szCs w:val="24"/>
        </w:rPr>
        <w:t>rder</w:t>
      </w:r>
      <w:r w:rsidR="00990526">
        <w:rPr>
          <w:rFonts w:ascii="Times New Roman" w:hAnsi="Times New Roman"/>
          <w:sz w:val="24"/>
          <w:szCs w:val="24"/>
        </w:rPr>
        <w:t xml:space="preserve"> and to monitor its enforcement</w:t>
      </w:r>
      <w:r w:rsidRPr="008257B2">
        <w:rPr>
          <w:rFonts w:ascii="Times New Roman" w:hAnsi="Times New Roman"/>
          <w:sz w:val="24"/>
          <w:szCs w:val="24"/>
        </w:rPr>
        <w:t xml:space="preserve">. </w:t>
      </w:r>
      <w:r w:rsidR="00E46C1C">
        <w:rPr>
          <w:rFonts w:ascii="Times New Roman" w:hAnsi="Times New Roman"/>
          <w:sz w:val="24"/>
          <w:szCs w:val="24"/>
        </w:rPr>
        <w:t xml:space="preserve"> </w:t>
      </w:r>
      <w:r w:rsidR="001D0699">
        <w:rPr>
          <w:rFonts w:ascii="Times New Roman" w:hAnsi="Times New Roman"/>
          <w:sz w:val="24"/>
          <w:szCs w:val="24"/>
        </w:rPr>
        <w:t xml:space="preserve">The </w:t>
      </w:r>
      <w:r w:rsidR="00C66F68">
        <w:rPr>
          <w:rFonts w:ascii="Times New Roman" w:hAnsi="Times New Roman"/>
          <w:sz w:val="24"/>
          <w:szCs w:val="24"/>
        </w:rPr>
        <w:t>[Procurement Department]</w:t>
      </w:r>
      <w:r w:rsidR="001D0699">
        <w:rPr>
          <w:rFonts w:ascii="Times New Roman" w:hAnsi="Times New Roman"/>
          <w:sz w:val="24"/>
          <w:szCs w:val="24"/>
        </w:rPr>
        <w:t xml:space="preserve"> shall resolve any dispute over the definition of terminology used in this Executive Order.</w:t>
      </w:r>
    </w:p>
    <w:p w14:paraId="5D53AC41" w14:textId="77777777" w:rsidR="00D378BD" w:rsidRPr="008257B2" w:rsidRDefault="00D378BD" w:rsidP="008257B2">
      <w:pPr>
        <w:rPr>
          <w:rFonts w:ascii="Times New Roman" w:hAnsi="Times New Roman"/>
          <w:sz w:val="24"/>
          <w:szCs w:val="24"/>
        </w:rPr>
      </w:pPr>
    </w:p>
    <w:p w14:paraId="6E041925" w14:textId="0EAC84F6" w:rsidR="00D378BD" w:rsidRPr="008257B2" w:rsidRDefault="00D378BD" w:rsidP="008257B2">
      <w:pPr>
        <w:rPr>
          <w:rFonts w:ascii="Times New Roman" w:hAnsi="Times New Roman"/>
          <w:sz w:val="24"/>
          <w:szCs w:val="24"/>
        </w:rPr>
      </w:pPr>
      <w:r w:rsidRPr="008257B2">
        <w:rPr>
          <w:rFonts w:ascii="Times New Roman" w:hAnsi="Times New Roman"/>
          <w:sz w:val="24"/>
          <w:szCs w:val="24"/>
        </w:rPr>
        <w:t xml:space="preserve">Each contracting department or agency </w:t>
      </w:r>
      <w:r w:rsidR="008257B2">
        <w:rPr>
          <w:rFonts w:ascii="Times New Roman" w:hAnsi="Times New Roman"/>
          <w:sz w:val="24"/>
          <w:szCs w:val="24"/>
        </w:rPr>
        <w:t xml:space="preserve">that procures telecommunications services </w:t>
      </w:r>
      <w:r w:rsidRPr="008257B2">
        <w:rPr>
          <w:rFonts w:ascii="Times New Roman" w:hAnsi="Times New Roman"/>
          <w:sz w:val="24"/>
          <w:szCs w:val="24"/>
        </w:rPr>
        <w:t xml:space="preserve">shall cooperate with the </w:t>
      </w:r>
      <w:r w:rsidR="00C66F68">
        <w:rPr>
          <w:rFonts w:ascii="Times New Roman" w:hAnsi="Times New Roman"/>
          <w:sz w:val="24"/>
          <w:szCs w:val="24"/>
        </w:rPr>
        <w:t>[Procurement Department]</w:t>
      </w:r>
      <w:r w:rsidRPr="008257B2">
        <w:rPr>
          <w:rFonts w:ascii="Times New Roman" w:hAnsi="Times New Roman"/>
          <w:sz w:val="24"/>
          <w:szCs w:val="24"/>
        </w:rPr>
        <w:t xml:space="preserve"> in implementing this Executive Order and provide such information and assistance as the </w:t>
      </w:r>
      <w:r w:rsidR="00C66F68">
        <w:rPr>
          <w:rFonts w:ascii="Times New Roman" w:hAnsi="Times New Roman"/>
          <w:sz w:val="24"/>
          <w:szCs w:val="24"/>
        </w:rPr>
        <w:t>[Procurement Department]</w:t>
      </w:r>
      <w:r w:rsidR="00CD6253">
        <w:rPr>
          <w:rFonts w:ascii="Times New Roman" w:hAnsi="Times New Roman"/>
          <w:sz w:val="24"/>
          <w:szCs w:val="24"/>
        </w:rPr>
        <w:t xml:space="preserve"> ma</w:t>
      </w:r>
      <w:r w:rsidRPr="008257B2">
        <w:rPr>
          <w:rFonts w:ascii="Times New Roman" w:hAnsi="Times New Roman"/>
          <w:sz w:val="24"/>
          <w:szCs w:val="24"/>
        </w:rPr>
        <w:t>y require in the performance of its functions under this Executive Order.</w:t>
      </w:r>
      <w:r w:rsidR="00CD6253">
        <w:rPr>
          <w:rFonts w:ascii="Times New Roman" w:hAnsi="Times New Roman"/>
          <w:sz w:val="24"/>
          <w:szCs w:val="24"/>
        </w:rPr>
        <w:t xml:space="preserve">  </w:t>
      </w:r>
      <w:r w:rsidR="00CA09CD">
        <w:rPr>
          <w:rFonts w:ascii="Times New Roman" w:hAnsi="Times New Roman"/>
          <w:sz w:val="24"/>
          <w:szCs w:val="24"/>
        </w:rPr>
        <w:t>A</w:t>
      </w:r>
      <w:r w:rsidR="00CD6253">
        <w:rPr>
          <w:rFonts w:ascii="Times New Roman" w:hAnsi="Times New Roman"/>
          <w:sz w:val="24"/>
          <w:szCs w:val="24"/>
        </w:rPr>
        <w:t>genc</w:t>
      </w:r>
      <w:r w:rsidR="00CA09CD">
        <w:rPr>
          <w:rFonts w:ascii="Times New Roman" w:hAnsi="Times New Roman"/>
          <w:sz w:val="24"/>
          <w:szCs w:val="24"/>
        </w:rPr>
        <w:t>ies</w:t>
      </w:r>
      <w:r w:rsidR="00CD6253">
        <w:rPr>
          <w:rFonts w:ascii="Times New Roman" w:hAnsi="Times New Roman"/>
          <w:sz w:val="24"/>
          <w:szCs w:val="24"/>
        </w:rPr>
        <w:t xml:space="preserve"> </w:t>
      </w:r>
      <w:r w:rsidR="00CA09CD">
        <w:rPr>
          <w:rFonts w:ascii="Times New Roman" w:hAnsi="Times New Roman"/>
          <w:sz w:val="24"/>
          <w:szCs w:val="24"/>
        </w:rPr>
        <w:t xml:space="preserve">must receive approval from the </w:t>
      </w:r>
      <w:r w:rsidR="00C66F68">
        <w:rPr>
          <w:rFonts w:ascii="Times New Roman" w:hAnsi="Times New Roman"/>
          <w:sz w:val="24"/>
          <w:szCs w:val="24"/>
        </w:rPr>
        <w:t>[Procurement Department]</w:t>
      </w:r>
      <w:r w:rsidR="00CA09CD">
        <w:rPr>
          <w:rFonts w:ascii="Times New Roman" w:hAnsi="Times New Roman"/>
          <w:sz w:val="24"/>
          <w:szCs w:val="24"/>
        </w:rPr>
        <w:t xml:space="preserve"> before </w:t>
      </w:r>
      <w:r w:rsidR="00CD6253">
        <w:rPr>
          <w:rFonts w:ascii="Times New Roman" w:hAnsi="Times New Roman"/>
          <w:sz w:val="24"/>
          <w:szCs w:val="24"/>
        </w:rPr>
        <w:t>procur</w:t>
      </w:r>
      <w:r w:rsidR="00CA09CD">
        <w:rPr>
          <w:rFonts w:ascii="Times New Roman" w:hAnsi="Times New Roman"/>
          <w:sz w:val="24"/>
          <w:szCs w:val="24"/>
        </w:rPr>
        <w:t>ing</w:t>
      </w:r>
      <w:r w:rsidR="00CD6253">
        <w:rPr>
          <w:rFonts w:ascii="Times New Roman" w:hAnsi="Times New Roman"/>
          <w:sz w:val="24"/>
          <w:szCs w:val="24"/>
        </w:rPr>
        <w:t xml:space="preserve"> internet services, including cellular data and/or wireless broadband internet services</w:t>
      </w:r>
      <w:r w:rsidR="00CA09CD">
        <w:rPr>
          <w:rFonts w:ascii="Times New Roman" w:hAnsi="Times New Roman"/>
          <w:sz w:val="24"/>
          <w:szCs w:val="24"/>
        </w:rPr>
        <w:t>.</w:t>
      </w:r>
    </w:p>
    <w:p w14:paraId="2E4590FC" w14:textId="77777777" w:rsidR="005C772D" w:rsidRPr="005C772D" w:rsidRDefault="005C772D" w:rsidP="000E01BB">
      <w:pPr>
        <w:rPr>
          <w:rFonts w:ascii="Times New Roman" w:hAnsi="Times New Roman"/>
          <w:sz w:val="24"/>
          <w:szCs w:val="24"/>
        </w:rPr>
      </w:pPr>
    </w:p>
    <w:p w14:paraId="3DD7E6CB" w14:textId="77777777" w:rsidR="008F3606" w:rsidRPr="0071235F" w:rsidRDefault="005C772D" w:rsidP="000E01BB">
      <w:pPr>
        <w:rPr>
          <w:rFonts w:ascii="Times New Roman" w:hAnsi="Times New Roman"/>
          <w:sz w:val="24"/>
          <w:szCs w:val="24"/>
        </w:rPr>
      </w:pPr>
      <w:r w:rsidRPr="005C772D">
        <w:rPr>
          <w:rFonts w:ascii="Times New Roman" w:hAnsi="Times New Roman"/>
          <w:sz w:val="24"/>
          <w:szCs w:val="24"/>
        </w:rPr>
        <w:t xml:space="preserve">This Order is </w:t>
      </w:r>
      <w:r w:rsidRPr="008340B0">
        <w:rPr>
          <w:rFonts w:ascii="Times New Roman" w:hAnsi="Times New Roman"/>
          <w:sz w:val="24"/>
          <w:szCs w:val="24"/>
        </w:rPr>
        <w:t xml:space="preserve">effective </w:t>
      </w:r>
      <w:r w:rsidR="008340B0" w:rsidRPr="008340B0">
        <w:rPr>
          <w:rFonts w:ascii="Times New Roman" w:hAnsi="Times New Roman"/>
          <w:sz w:val="24"/>
          <w:szCs w:val="24"/>
        </w:rPr>
        <w:t>immediately.</w:t>
      </w:r>
    </w:p>
    <w:p w14:paraId="1EBDCC05" w14:textId="77777777" w:rsidR="002328E4" w:rsidRDefault="002328E4" w:rsidP="000E01BB">
      <w:pPr>
        <w:ind w:left="4320"/>
        <w:rPr>
          <w:rFonts w:ascii="Times New Roman" w:hAnsi="Times New Roman"/>
          <w:sz w:val="24"/>
          <w:szCs w:val="24"/>
        </w:rPr>
      </w:pPr>
    </w:p>
    <w:sectPr w:rsidR="002328E4" w:rsidSect="000949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D15E7" w14:textId="77777777" w:rsidR="00AA42A6" w:rsidRDefault="00AA42A6" w:rsidP="005E0272">
      <w:r>
        <w:separator/>
      </w:r>
    </w:p>
  </w:endnote>
  <w:endnote w:type="continuationSeparator" w:id="0">
    <w:p w14:paraId="2A154427" w14:textId="77777777" w:rsidR="00AA42A6" w:rsidRDefault="00AA42A6" w:rsidP="005E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A95F5" w14:textId="77777777" w:rsidR="00AA42A6" w:rsidRDefault="00AA42A6" w:rsidP="005E0272">
      <w:r>
        <w:separator/>
      </w:r>
    </w:p>
  </w:footnote>
  <w:footnote w:type="continuationSeparator" w:id="0">
    <w:p w14:paraId="25CA23E2" w14:textId="77777777" w:rsidR="00AA42A6" w:rsidRDefault="00AA42A6" w:rsidP="005E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60D7" w14:textId="5C8776A0" w:rsidR="005E0272" w:rsidRPr="000E1D34" w:rsidRDefault="005E0272" w:rsidP="005E0272">
    <w:pPr>
      <w:pStyle w:val="Header"/>
      <w:jc w:val="center"/>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C29EF"/>
    <w:multiLevelType w:val="hybridMultilevel"/>
    <w:tmpl w:val="E7B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A2BCD"/>
    <w:multiLevelType w:val="hybridMultilevel"/>
    <w:tmpl w:val="2B1A0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9444A"/>
    <w:multiLevelType w:val="hybridMultilevel"/>
    <w:tmpl w:val="02027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C2"/>
    <w:rsid w:val="000400BB"/>
    <w:rsid w:val="00061089"/>
    <w:rsid w:val="00063B18"/>
    <w:rsid w:val="0007190D"/>
    <w:rsid w:val="0009494C"/>
    <w:rsid w:val="000D1C84"/>
    <w:rsid w:val="000E01BB"/>
    <w:rsid w:val="000E1D34"/>
    <w:rsid w:val="001062D0"/>
    <w:rsid w:val="00124235"/>
    <w:rsid w:val="00134EF4"/>
    <w:rsid w:val="001461F0"/>
    <w:rsid w:val="0017499C"/>
    <w:rsid w:val="00194D3F"/>
    <w:rsid w:val="001A7DFF"/>
    <w:rsid w:val="001C13B9"/>
    <w:rsid w:val="001C3E9D"/>
    <w:rsid w:val="001D0699"/>
    <w:rsid w:val="001E29A8"/>
    <w:rsid w:val="00213EDD"/>
    <w:rsid w:val="0022120D"/>
    <w:rsid w:val="002328E4"/>
    <w:rsid w:val="00267911"/>
    <w:rsid w:val="00271228"/>
    <w:rsid w:val="00271C93"/>
    <w:rsid w:val="00283D62"/>
    <w:rsid w:val="00287305"/>
    <w:rsid w:val="002B73D4"/>
    <w:rsid w:val="002C5AD4"/>
    <w:rsid w:val="002D234C"/>
    <w:rsid w:val="002D75C4"/>
    <w:rsid w:val="002E4ACC"/>
    <w:rsid w:val="0031786F"/>
    <w:rsid w:val="0032761E"/>
    <w:rsid w:val="00346D64"/>
    <w:rsid w:val="0035264C"/>
    <w:rsid w:val="00366A7D"/>
    <w:rsid w:val="00394E76"/>
    <w:rsid w:val="003E547F"/>
    <w:rsid w:val="003F0DF6"/>
    <w:rsid w:val="003F4D35"/>
    <w:rsid w:val="00410EC6"/>
    <w:rsid w:val="00413F02"/>
    <w:rsid w:val="00457F13"/>
    <w:rsid w:val="004730E7"/>
    <w:rsid w:val="004750BA"/>
    <w:rsid w:val="00493560"/>
    <w:rsid w:val="004E7460"/>
    <w:rsid w:val="00596E0B"/>
    <w:rsid w:val="005C1141"/>
    <w:rsid w:val="005C5A82"/>
    <w:rsid w:val="005C772D"/>
    <w:rsid w:val="005D0324"/>
    <w:rsid w:val="005E0272"/>
    <w:rsid w:val="005E7056"/>
    <w:rsid w:val="0060410F"/>
    <w:rsid w:val="0061383F"/>
    <w:rsid w:val="0062401F"/>
    <w:rsid w:val="006410D2"/>
    <w:rsid w:val="006879FE"/>
    <w:rsid w:val="00695823"/>
    <w:rsid w:val="00695BAE"/>
    <w:rsid w:val="006B4026"/>
    <w:rsid w:val="006E1B81"/>
    <w:rsid w:val="00703532"/>
    <w:rsid w:val="007037B7"/>
    <w:rsid w:val="0071235F"/>
    <w:rsid w:val="007228D2"/>
    <w:rsid w:val="00725E5C"/>
    <w:rsid w:val="00755ADC"/>
    <w:rsid w:val="007814C2"/>
    <w:rsid w:val="007842F0"/>
    <w:rsid w:val="007A4E98"/>
    <w:rsid w:val="007C7C5E"/>
    <w:rsid w:val="007D5764"/>
    <w:rsid w:val="007E42EA"/>
    <w:rsid w:val="00811FA1"/>
    <w:rsid w:val="008257B2"/>
    <w:rsid w:val="008340B0"/>
    <w:rsid w:val="0083556E"/>
    <w:rsid w:val="00836DCE"/>
    <w:rsid w:val="008B11BB"/>
    <w:rsid w:val="008B1A7A"/>
    <w:rsid w:val="008B42BE"/>
    <w:rsid w:val="008F3606"/>
    <w:rsid w:val="0090503C"/>
    <w:rsid w:val="009250F5"/>
    <w:rsid w:val="00936547"/>
    <w:rsid w:val="009377AB"/>
    <w:rsid w:val="00956D3F"/>
    <w:rsid w:val="00960FE8"/>
    <w:rsid w:val="0096110C"/>
    <w:rsid w:val="00974E43"/>
    <w:rsid w:val="009904DD"/>
    <w:rsid w:val="00990526"/>
    <w:rsid w:val="009A0F68"/>
    <w:rsid w:val="009A5F24"/>
    <w:rsid w:val="009A7944"/>
    <w:rsid w:val="00A338C3"/>
    <w:rsid w:val="00A6020F"/>
    <w:rsid w:val="00A721C5"/>
    <w:rsid w:val="00A77188"/>
    <w:rsid w:val="00A777D4"/>
    <w:rsid w:val="00A955DC"/>
    <w:rsid w:val="00A9774C"/>
    <w:rsid w:val="00AA42A6"/>
    <w:rsid w:val="00AB7A10"/>
    <w:rsid w:val="00AC3FBA"/>
    <w:rsid w:val="00AD343B"/>
    <w:rsid w:val="00AE0944"/>
    <w:rsid w:val="00AE525C"/>
    <w:rsid w:val="00B338C5"/>
    <w:rsid w:val="00B41575"/>
    <w:rsid w:val="00B8099F"/>
    <w:rsid w:val="00B83D3F"/>
    <w:rsid w:val="00B8487D"/>
    <w:rsid w:val="00BD6F11"/>
    <w:rsid w:val="00BE4F7F"/>
    <w:rsid w:val="00C458DF"/>
    <w:rsid w:val="00C66F68"/>
    <w:rsid w:val="00CA09CD"/>
    <w:rsid w:val="00CA7827"/>
    <w:rsid w:val="00CC3FDB"/>
    <w:rsid w:val="00CD6253"/>
    <w:rsid w:val="00CF46B9"/>
    <w:rsid w:val="00D0546F"/>
    <w:rsid w:val="00D378BD"/>
    <w:rsid w:val="00D6188F"/>
    <w:rsid w:val="00D625BC"/>
    <w:rsid w:val="00D64760"/>
    <w:rsid w:val="00D81A67"/>
    <w:rsid w:val="00E24D7E"/>
    <w:rsid w:val="00E30CD3"/>
    <w:rsid w:val="00E46C1C"/>
    <w:rsid w:val="00E51C33"/>
    <w:rsid w:val="00E74800"/>
    <w:rsid w:val="00E7656F"/>
    <w:rsid w:val="00E76FD8"/>
    <w:rsid w:val="00E92FB4"/>
    <w:rsid w:val="00EA42D8"/>
    <w:rsid w:val="00EE687F"/>
    <w:rsid w:val="00EF307D"/>
    <w:rsid w:val="00F42B95"/>
    <w:rsid w:val="00F4600C"/>
    <w:rsid w:val="00F469AD"/>
    <w:rsid w:val="00F66F46"/>
    <w:rsid w:val="00F77B18"/>
    <w:rsid w:val="00F82333"/>
    <w:rsid w:val="00F92719"/>
    <w:rsid w:val="00F94841"/>
    <w:rsid w:val="00FA6802"/>
    <w:rsid w:val="00FB317A"/>
    <w:rsid w:val="00FC6D82"/>
    <w:rsid w:val="00FD473D"/>
    <w:rsid w:val="00FE6519"/>
    <w:rsid w:val="00FF1774"/>
    <w:rsid w:val="00FF5394"/>
    <w:rsid w:val="00FF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4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3B"/>
    <w:rPr>
      <w:rFonts w:ascii="Segoe UI" w:hAnsi="Segoe UI" w:cs="Segoe UI"/>
      <w:sz w:val="18"/>
      <w:szCs w:val="18"/>
    </w:rPr>
  </w:style>
  <w:style w:type="paragraph" w:styleId="ListParagraph">
    <w:name w:val="List Paragraph"/>
    <w:basedOn w:val="Normal"/>
    <w:uiPriority w:val="34"/>
    <w:qFormat/>
    <w:rsid w:val="008340B0"/>
    <w:pPr>
      <w:ind w:left="720"/>
      <w:contextualSpacing/>
    </w:pPr>
  </w:style>
  <w:style w:type="paragraph" w:styleId="Header">
    <w:name w:val="header"/>
    <w:basedOn w:val="Normal"/>
    <w:link w:val="HeaderChar"/>
    <w:uiPriority w:val="99"/>
    <w:unhideWhenUsed/>
    <w:rsid w:val="005E0272"/>
    <w:pPr>
      <w:tabs>
        <w:tab w:val="center" w:pos="4680"/>
        <w:tab w:val="right" w:pos="9360"/>
      </w:tabs>
    </w:pPr>
  </w:style>
  <w:style w:type="character" w:customStyle="1" w:styleId="HeaderChar">
    <w:name w:val="Header Char"/>
    <w:basedOn w:val="DefaultParagraphFont"/>
    <w:link w:val="Header"/>
    <w:uiPriority w:val="99"/>
    <w:rsid w:val="005E0272"/>
    <w:rPr>
      <w:rFonts w:ascii="Calibri" w:hAnsi="Calibri" w:cs="Times New Roman"/>
    </w:rPr>
  </w:style>
  <w:style w:type="paragraph" w:styleId="Footer">
    <w:name w:val="footer"/>
    <w:basedOn w:val="Normal"/>
    <w:link w:val="FooterChar"/>
    <w:uiPriority w:val="99"/>
    <w:unhideWhenUsed/>
    <w:rsid w:val="005E0272"/>
    <w:pPr>
      <w:tabs>
        <w:tab w:val="center" w:pos="4680"/>
        <w:tab w:val="right" w:pos="9360"/>
      </w:tabs>
    </w:pPr>
  </w:style>
  <w:style w:type="character" w:customStyle="1" w:styleId="FooterChar">
    <w:name w:val="Footer Char"/>
    <w:basedOn w:val="DefaultParagraphFont"/>
    <w:link w:val="Footer"/>
    <w:uiPriority w:val="99"/>
    <w:rsid w:val="005E0272"/>
    <w:rPr>
      <w:rFonts w:ascii="Calibri" w:hAnsi="Calibri" w:cs="Times New Roman"/>
    </w:rPr>
  </w:style>
  <w:style w:type="character" w:styleId="CommentReference">
    <w:name w:val="annotation reference"/>
    <w:basedOn w:val="DefaultParagraphFont"/>
    <w:uiPriority w:val="99"/>
    <w:semiHidden/>
    <w:unhideWhenUsed/>
    <w:rsid w:val="00CA7827"/>
    <w:rPr>
      <w:sz w:val="16"/>
      <w:szCs w:val="16"/>
    </w:rPr>
  </w:style>
  <w:style w:type="paragraph" w:styleId="CommentText">
    <w:name w:val="annotation text"/>
    <w:basedOn w:val="Normal"/>
    <w:link w:val="CommentTextChar"/>
    <w:uiPriority w:val="99"/>
    <w:semiHidden/>
    <w:unhideWhenUsed/>
    <w:rsid w:val="00CA7827"/>
    <w:rPr>
      <w:sz w:val="20"/>
      <w:szCs w:val="20"/>
    </w:rPr>
  </w:style>
  <w:style w:type="character" w:customStyle="1" w:styleId="CommentTextChar">
    <w:name w:val="Comment Text Char"/>
    <w:basedOn w:val="DefaultParagraphFont"/>
    <w:link w:val="CommentText"/>
    <w:uiPriority w:val="99"/>
    <w:semiHidden/>
    <w:rsid w:val="00CA782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7827"/>
    <w:rPr>
      <w:b/>
      <w:bCs/>
    </w:rPr>
  </w:style>
  <w:style w:type="character" w:customStyle="1" w:styleId="CommentSubjectChar">
    <w:name w:val="Comment Subject Char"/>
    <w:basedOn w:val="CommentTextChar"/>
    <w:link w:val="CommentSubject"/>
    <w:uiPriority w:val="99"/>
    <w:semiHidden/>
    <w:rsid w:val="00CA782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8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2018-01-22T18:58:00Z</dcterms:created>
  <dcterms:modified xsi:type="dcterms:W3CDTF">2018-01-22T18:59:00Z</dcterms:modified>
</cp:coreProperties>
</file>